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85D" w:rsidRPr="008C1601" w:rsidRDefault="00BB185D" w:rsidP="00BB185D">
      <w:pPr>
        <w:pStyle w:val="ac"/>
        <w:rPr>
          <w:rFonts w:ascii="Times New Roman" w:hAnsi="Times New Roman"/>
          <w:sz w:val="32"/>
          <w:szCs w:val="32"/>
        </w:rPr>
      </w:pPr>
      <w:r w:rsidRPr="008C1601">
        <w:rPr>
          <w:rFonts w:ascii="Times New Roman" w:hAnsi="Times New Roman"/>
          <w:sz w:val="32"/>
          <w:szCs w:val="32"/>
        </w:rPr>
        <w:t>Учреждение образования</w:t>
      </w:r>
    </w:p>
    <w:p w:rsidR="00BB185D" w:rsidRPr="008C1601" w:rsidRDefault="00BB185D" w:rsidP="00BB185D">
      <w:pPr>
        <w:pStyle w:val="ac"/>
      </w:pPr>
      <w:r w:rsidRPr="008C1601">
        <w:rPr>
          <w:rFonts w:ascii="Times New Roman" w:hAnsi="Times New Roman"/>
          <w:sz w:val="32"/>
          <w:szCs w:val="32"/>
        </w:rPr>
        <w:t>«Брестский государственный колледж приборостроения»</w:t>
      </w: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Default="00BB185D" w:rsidP="00BB185D">
      <w:pPr>
        <w:pStyle w:val="ac"/>
        <w:rPr>
          <w:sz w:val="28"/>
        </w:rPr>
      </w:pPr>
    </w:p>
    <w:p w:rsidR="00BB185D" w:rsidRDefault="00BB185D" w:rsidP="00BB185D"/>
    <w:p w:rsidR="00BB185D" w:rsidRPr="003F6485" w:rsidRDefault="00BB185D" w:rsidP="00BB185D"/>
    <w:p w:rsidR="00BB185D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1B4B1E" w:rsidRDefault="00BB185D" w:rsidP="00BB185D">
      <w:pPr>
        <w:pStyle w:val="ac"/>
        <w:rPr>
          <w:sz w:val="28"/>
        </w:rPr>
      </w:pPr>
    </w:p>
    <w:p w:rsidR="00BB185D" w:rsidRPr="008C1601" w:rsidRDefault="00BB185D" w:rsidP="00BB185D">
      <w:pPr>
        <w:pStyle w:val="ac"/>
        <w:rPr>
          <w:rFonts w:ascii="Times New Roman" w:hAnsi="Times New Roman"/>
          <w:b/>
          <w:sz w:val="32"/>
          <w:szCs w:val="32"/>
        </w:rPr>
      </w:pPr>
      <w:r w:rsidRPr="008C1601">
        <w:rPr>
          <w:rFonts w:ascii="Times New Roman" w:hAnsi="Times New Roman"/>
          <w:b/>
          <w:sz w:val="32"/>
          <w:szCs w:val="32"/>
        </w:rPr>
        <w:t>Методические указания и</w:t>
      </w:r>
      <w:r w:rsidR="00E51FE4">
        <w:rPr>
          <w:rFonts w:ascii="Times New Roman" w:hAnsi="Times New Roman"/>
          <w:b/>
          <w:sz w:val="32"/>
          <w:szCs w:val="32"/>
        </w:rPr>
        <w:t xml:space="preserve"> </w:t>
      </w:r>
      <w:r w:rsidRPr="008C1601">
        <w:rPr>
          <w:rFonts w:ascii="Times New Roman" w:hAnsi="Times New Roman"/>
          <w:b/>
          <w:sz w:val="32"/>
          <w:szCs w:val="32"/>
        </w:rPr>
        <w:t xml:space="preserve"> контрольные задания</w:t>
      </w:r>
    </w:p>
    <w:p w:rsidR="00BB185D" w:rsidRPr="008C1601" w:rsidRDefault="00BB185D" w:rsidP="00BB185D">
      <w:pPr>
        <w:pStyle w:val="ac"/>
        <w:rPr>
          <w:rFonts w:ascii="Times New Roman" w:hAnsi="Times New Roman"/>
          <w:b/>
          <w:sz w:val="32"/>
          <w:szCs w:val="32"/>
        </w:rPr>
      </w:pPr>
      <w:r w:rsidRPr="008C1601">
        <w:rPr>
          <w:rFonts w:ascii="Times New Roman" w:hAnsi="Times New Roman"/>
          <w:b/>
          <w:sz w:val="32"/>
          <w:szCs w:val="32"/>
        </w:rPr>
        <w:t xml:space="preserve">для </w:t>
      </w:r>
      <w:r w:rsidR="00E51FE4">
        <w:rPr>
          <w:rFonts w:ascii="Times New Roman" w:hAnsi="Times New Roman"/>
          <w:b/>
          <w:sz w:val="32"/>
          <w:szCs w:val="32"/>
        </w:rPr>
        <w:t xml:space="preserve"> </w:t>
      </w:r>
      <w:r w:rsidRPr="008C1601">
        <w:rPr>
          <w:rFonts w:ascii="Times New Roman" w:hAnsi="Times New Roman"/>
          <w:b/>
          <w:sz w:val="32"/>
          <w:szCs w:val="32"/>
        </w:rPr>
        <w:t xml:space="preserve">выполнения домашней контрольной работы </w:t>
      </w:r>
      <w:r w:rsidR="00C8457F">
        <w:rPr>
          <w:rFonts w:ascii="Times New Roman" w:hAnsi="Times New Roman"/>
          <w:b/>
          <w:sz w:val="32"/>
          <w:szCs w:val="32"/>
        </w:rPr>
        <w:t>№2</w:t>
      </w:r>
    </w:p>
    <w:p w:rsidR="00BB185D" w:rsidRPr="002B79D0" w:rsidRDefault="006B17B7" w:rsidP="00BB185D">
      <w:pPr>
        <w:pStyle w:val="ac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32"/>
          <w:szCs w:val="32"/>
        </w:rPr>
        <w:t>по учебному предмету</w:t>
      </w:r>
      <w:r w:rsidR="00BB185D" w:rsidRPr="008C1601">
        <w:rPr>
          <w:rFonts w:ascii="Times New Roman" w:hAnsi="Times New Roman"/>
          <w:sz w:val="32"/>
          <w:szCs w:val="32"/>
        </w:rPr>
        <w:t xml:space="preserve"> </w:t>
      </w:r>
      <w:r w:rsidR="008C1601" w:rsidRPr="008C1601">
        <w:rPr>
          <w:sz w:val="32"/>
        </w:rPr>
        <w:t>«Техническая механика</w:t>
      </w:r>
      <w:r w:rsidR="00BB185D" w:rsidRPr="008C1601">
        <w:rPr>
          <w:sz w:val="32"/>
        </w:rPr>
        <w:t>»</w:t>
      </w: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(для учащихся заочной формы получения образования)</w:t>
      </w: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Pr="00BB185D" w:rsidRDefault="00BB185D" w:rsidP="00BB185D"/>
    <w:p w:rsidR="00BB185D" w:rsidRPr="002B79D0" w:rsidRDefault="00BB185D" w:rsidP="00BB185D">
      <w:pPr>
        <w:rPr>
          <w:rFonts w:ascii="Calibri" w:hAnsi="Calibri"/>
        </w:rPr>
      </w:pPr>
    </w:p>
    <w:p w:rsidR="00BB185D" w:rsidRPr="002B79D0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BB185D" w:rsidRDefault="00BB185D" w:rsidP="00BB185D">
      <w:pPr>
        <w:pStyle w:val="ac"/>
        <w:rPr>
          <w:rFonts w:ascii="Times New Roman" w:hAnsi="Times New Roman"/>
          <w:sz w:val="32"/>
          <w:szCs w:val="32"/>
        </w:rPr>
      </w:pPr>
    </w:p>
    <w:p w:rsidR="00C8457F" w:rsidRDefault="00C8457F" w:rsidP="00C8457F"/>
    <w:p w:rsidR="00C8457F" w:rsidRDefault="00C8457F" w:rsidP="00C8457F"/>
    <w:p w:rsidR="00C8457F" w:rsidRPr="00C8457F" w:rsidRDefault="00C8457F" w:rsidP="00C8457F"/>
    <w:p w:rsidR="00BB185D" w:rsidRDefault="00C8457F" w:rsidP="00BB185D">
      <w:pPr>
        <w:contextualSpacing/>
        <w:rPr>
          <w:sz w:val="28"/>
          <w:szCs w:val="28"/>
        </w:rPr>
      </w:pPr>
      <w:r>
        <w:rPr>
          <w:sz w:val="32"/>
          <w:szCs w:val="32"/>
        </w:rPr>
        <w:t xml:space="preserve">Брест, </w:t>
      </w:r>
      <w:r w:rsidR="00BB185D" w:rsidRPr="002B79D0">
        <w:rPr>
          <w:sz w:val="32"/>
          <w:szCs w:val="32"/>
        </w:rPr>
        <w:t>202</w:t>
      </w:r>
      <w:r w:rsidR="00A960F6">
        <w:rPr>
          <w:sz w:val="32"/>
          <w:szCs w:val="32"/>
        </w:rPr>
        <w:t>5</w:t>
      </w:r>
    </w:p>
    <w:p w:rsidR="008D6688" w:rsidRDefault="00512DA0" w:rsidP="008D668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ВВЕДЕНИЕ</w:t>
      </w:r>
    </w:p>
    <w:p w:rsidR="00512DA0" w:rsidRDefault="00512DA0" w:rsidP="008D6688">
      <w:pPr>
        <w:ind w:firstLine="709"/>
        <w:jc w:val="both"/>
        <w:rPr>
          <w:rFonts w:eastAsia="Times New Roman"/>
          <w:sz w:val="28"/>
          <w:szCs w:val="28"/>
        </w:rPr>
      </w:pPr>
    </w:p>
    <w:p w:rsidR="00573DCB" w:rsidRPr="00573DCB" w:rsidRDefault="00573DCB" w:rsidP="00573DCB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В результате изучения учебного предмета «Техническая механика» учащиеся должны </w:t>
      </w:r>
      <w:r w:rsidRPr="00573DCB">
        <w:rPr>
          <w:rFonts w:eastAsia="Times New Roman"/>
          <w:b/>
          <w:sz w:val="28"/>
          <w:szCs w:val="28"/>
        </w:rPr>
        <w:t>знать: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факторы, воздействующие на детали машин в процессе их работы;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пути уменьшения вредного воздействия неблагоприятных факторов;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общую методику расчета деталей машин и механизмов;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тенденции совершенствования машин;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основные понятия и аксиомы механики;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основные законы теоретической механики и сопротивления материалов;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методы испытаний материалов деталей машин и механизмов с использование законов технической механики;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основы расчета элементов конструкций на прочность, жесткость и устойчивость при различных видах </w:t>
      </w:r>
      <w:proofErr w:type="spellStart"/>
      <w:r w:rsidRPr="00573DCB">
        <w:rPr>
          <w:rFonts w:eastAsia="Times New Roman"/>
          <w:sz w:val="28"/>
          <w:szCs w:val="28"/>
        </w:rPr>
        <w:t>нагружения</w:t>
      </w:r>
      <w:proofErr w:type="spellEnd"/>
      <w:r w:rsidRPr="00573DCB">
        <w:rPr>
          <w:rFonts w:eastAsia="Times New Roman"/>
          <w:sz w:val="28"/>
          <w:szCs w:val="28"/>
        </w:rPr>
        <w:t xml:space="preserve"> (простой и сложный);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критерии прочности конструкций и методы расчета деталей и механизмов общего назначения на прочность;</w:t>
      </w:r>
    </w:p>
    <w:p w:rsidR="00573DCB" w:rsidRPr="00573DCB" w:rsidRDefault="00573DCB" w:rsidP="00573DCB">
      <w:pPr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573DCB">
        <w:rPr>
          <w:rFonts w:eastAsia="Times New Roman"/>
          <w:b/>
          <w:sz w:val="28"/>
          <w:szCs w:val="28"/>
        </w:rPr>
        <w:t>уметь: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производить испытания материалов;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определять основные механические характеристики;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выбирать материалы в соответствии с их назначением и использованием в конкретных эксплуатационных условиях;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 xml:space="preserve">решать конструкторские задачи с использованием законов технической механики; </w:t>
      </w:r>
    </w:p>
    <w:p w:rsidR="00573DCB" w:rsidRPr="00573DCB" w:rsidRDefault="00573DCB" w:rsidP="00573DCB">
      <w:pPr>
        <w:numPr>
          <w:ilvl w:val="0"/>
          <w:numId w:val="17"/>
        </w:numPr>
        <w:spacing w:line="276" w:lineRule="auto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выбирать в процессе проектирования расчетную схему (модель) и проводить соответствующие расчеты типовых для данной отрасли элементов машин с использованием справочной литературы.</w:t>
      </w:r>
    </w:p>
    <w:p w:rsidR="00573DCB" w:rsidRDefault="00573DCB" w:rsidP="00573DCB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73DCB">
        <w:rPr>
          <w:rFonts w:eastAsia="Times New Roman"/>
          <w:sz w:val="28"/>
          <w:szCs w:val="28"/>
        </w:rPr>
        <w:t>Знания, полученные учащимися при изучении учебного предмета, должны быть закреплены и углублены в процессе выполнения курсового проекта.</w:t>
      </w:r>
    </w:p>
    <w:p w:rsidR="008D6688" w:rsidRPr="0025624B" w:rsidRDefault="008D6688" w:rsidP="00512DA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25624B">
        <w:rPr>
          <w:rFonts w:eastAsia="Times New Roman"/>
          <w:sz w:val="28"/>
          <w:szCs w:val="28"/>
        </w:rPr>
        <w:t>В пособии в доступной форме изложены теоретические сведения. Текстовый материал сопровождается рисунками, таблицами</w:t>
      </w:r>
      <w:r>
        <w:rPr>
          <w:rFonts w:eastAsia="Times New Roman"/>
          <w:sz w:val="28"/>
          <w:szCs w:val="28"/>
        </w:rPr>
        <w:t xml:space="preserve"> и</w:t>
      </w:r>
      <w:r w:rsidRPr="0025624B">
        <w:rPr>
          <w:rFonts w:eastAsia="Times New Roman"/>
          <w:sz w:val="28"/>
          <w:szCs w:val="28"/>
        </w:rPr>
        <w:t xml:space="preserve"> схемами, которые помогают учащимся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правильно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выполнять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предложенные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задания.</w:t>
      </w:r>
    </w:p>
    <w:p w:rsidR="008D6688" w:rsidRPr="0025624B" w:rsidRDefault="008D6688" w:rsidP="00512DA0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25624B">
        <w:rPr>
          <w:rFonts w:eastAsia="Times New Roman"/>
          <w:sz w:val="28"/>
          <w:szCs w:val="28"/>
        </w:rPr>
        <w:t>Пособие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предназначено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для 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самостоятельной 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>работы</w:t>
      </w:r>
      <w:r w:rsidR="00E0765E">
        <w:rPr>
          <w:rFonts w:eastAsia="Times New Roman"/>
          <w:sz w:val="28"/>
          <w:szCs w:val="28"/>
        </w:rPr>
        <w:t xml:space="preserve"> </w:t>
      </w:r>
      <w:r w:rsidRPr="0025624B">
        <w:rPr>
          <w:rFonts w:eastAsia="Times New Roman"/>
          <w:sz w:val="28"/>
          <w:szCs w:val="28"/>
        </w:rPr>
        <w:t xml:space="preserve"> учащихся</w:t>
      </w:r>
      <w:r w:rsidR="00B2546F">
        <w:rPr>
          <w:rFonts w:eastAsia="Times New Roman"/>
          <w:sz w:val="28"/>
          <w:szCs w:val="28"/>
        </w:rPr>
        <w:t>.</w:t>
      </w:r>
    </w:p>
    <w:p w:rsidR="00512DA0" w:rsidRPr="00512DA0" w:rsidRDefault="00512DA0" w:rsidP="00512DA0">
      <w:pPr>
        <w:spacing w:after="200"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12DA0">
        <w:rPr>
          <w:rFonts w:eastAsiaTheme="minorHAnsi"/>
          <w:sz w:val="28"/>
          <w:szCs w:val="28"/>
          <w:lang w:eastAsia="en-US"/>
        </w:rPr>
        <w:t xml:space="preserve">В данных методических указаниях </w:t>
      </w:r>
      <w:r>
        <w:rPr>
          <w:rFonts w:eastAsiaTheme="minorHAnsi"/>
          <w:sz w:val="28"/>
          <w:szCs w:val="28"/>
          <w:lang w:eastAsia="en-US"/>
        </w:rPr>
        <w:t xml:space="preserve"> так же </w:t>
      </w:r>
      <w:r w:rsidRPr="00512DA0">
        <w:rPr>
          <w:rFonts w:eastAsiaTheme="minorHAnsi"/>
          <w:sz w:val="28"/>
          <w:szCs w:val="28"/>
          <w:lang w:eastAsia="en-US"/>
        </w:rPr>
        <w:t>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512DA0" w:rsidRPr="00512DA0" w:rsidRDefault="00512DA0" w:rsidP="00512DA0">
      <w:pPr>
        <w:spacing w:after="200" w:line="276" w:lineRule="auto"/>
        <w:ind w:firstLine="708"/>
        <w:jc w:val="both"/>
        <w:rPr>
          <w:rFonts w:eastAsiaTheme="minorHAnsi"/>
          <w:b/>
          <w:color w:val="FF0000"/>
          <w:sz w:val="28"/>
          <w:szCs w:val="28"/>
          <w:lang w:eastAsia="en-US"/>
        </w:rPr>
      </w:pPr>
      <w:r w:rsidRPr="00512DA0">
        <w:rPr>
          <w:rFonts w:eastAsiaTheme="minorHAnsi"/>
          <w:b/>
          <w:color w:val="FF0000"/>
          <w:sz w:val="28"/>
          <w:szCs w:val="28"/>
          <w:lang w:eastAsia="en-US"/>
        </w:rPr>
        <w:t xml:space="preserve">Обучение на заочной форме получения образования предполагает самостоятельное изучение 70-80% от общего количества учебных часов, </w:t>
      </w:r>
      <w:r w:rsidRPr="00512DA0">
        <w:rPr>
          <w:rFonts w:eastAsiaTheme="minorHAnsi"/>
          <w:b/>
          <w:color w:val="FF0000"/>
          <w:sz w:val="28"/>
          <w:szCs w:val="28"/>
          <w:lang w:eastAsia="en-US"/>
        </w:rPr>
        <w:lastRenderedPageBreak/>
        <w:t>отведенных на изучение учебного предмета, учащимся учебного материала.</w:t>
      </w:r>
      <w:r w:rsidR="000517F8" w:rsidRPr="000517F8">
        <w:rPr>
          <w:b/>
          <w:color w:val="FF0000"/>
          <w:sz w:val="28"/>
          <w:szCs w:val="28"/>
        </w:rPr>
        <w:t xml:space="preserve"> </w:t>
      </w:r>
      <w:r w:rsidR="000517F8" w:rsidRPr="000F3CE1">
        <w:rPr>
          <w:b/>
          <w:color w:val="FF0000"/>
          <w:sz w:val="28"/>
          <w:szCs w:val="28"/>
        </w:rPr>
        <w:t>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512DA0">
        <w:rPr>
          <w:rFonts w:eastAsiaTheme="minorHAnsi"/>
          <w:b/>
          <w:color w:val="FF0000"/>
          <w:sz w:val="28"/>
          <w:szCs w:val="28"/>
          <w:lang w:eastAsia="en-US"/>
        </w:rPr>
        <w:t xml:space="preserve"> </w:t>
      </w:r>
    </w:p>
    <w:p w:rsidR="008D6688" w:rsidRPr="0025624B" w:rsidRDefault="00512DA0" w:rsidP="00512DA0">
      <w:pPr>
        <w:spacing w:line="276" w:lineRule="auto"/>
        <w:ind w:firstLine="709"/>
        <w:jc w:val="both"/>
        <w:rPr>
          <w:sz w:val="28"/>
          <w:szCs w:val="28"/>
        </w:rPr>
      </w:pPr>
      <w:r w:rsidRPr="00512DA0">
        <w:rPr>
          <w:rFonts w:eastAsia="Times New Roman"/>
          <w:b/>
          <w:color w:val="FF0000"/>
          <w:sz w:val="28"/>
          <w:szCs w:val="28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512DA0">
        <w:rPr>
          <w:rFonts w:eastAsia="Times New Roman"/>
          <w:b/>
          <w:color w:val="FF0000"/>
          <w:sz w:val="28"/>
          <w:szCs w:val="28"/>
        </w:rPr>
        <w:t>дж к пр</w:t>
      </w:r>
      <w:proofErr w:type="gramEnd"/>
      <w:r w:rsidRPr="00512DA0">
        <w:rPr>
          <w:rFonts w:eastAsia="Times New Roman"/>
          <w:b/>
          <w:color w:val="FF0000"/>
          <w:sz w:val="28"/>
          <w:szCs w:val="28"/>
        </w:rPr>
        <w:t>еподавателю учебного предмета, согласно графику индивидуальных консультаций.</w:t>
      </w:r>
    </w:p>
    <w:p w:rsidR="008D6688" w:rsidRPr="0025624B" w:rsidRDefault="008D6688" w:rsidP="008D6688">
      <w:pPr>
        <w:ind w:firstLine="709"/>
        <w:jc w:val="both"/>
        <w:rPr>
          <w:sz w:val="28"/>
          <w:szCs w:val="28"/>
        </w:rPr>
      </w:pPr>
    </w:p>
    <w:p w:rsidR="008D6688" w:rsidRDefault="005A5C24" w:rsidP="008D6688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2795270</wp:posOffset>
                </wp:positionH>
                <wp:positionV relativeFrom="paragraph">
                  <wp:posOffset>3965575</wp:posOffset>
                </wp:positionV>
                <wp:extent cx="504825" cy="346710"/>
                <wp:effectExtent l="0" t="0" r="9525" b="0"/>
                <wp:wrapNone/>
                <wp:docPr id="31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220.1pt;margin-top:312.25pt;width:39.75pt;height:27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" stroked="f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4774565</wp:posOffset>
                </wp:positionV>
                <wp:extent cx="504825" cy="346710"/>
                <wp:effectExtent l="0" t="0" r="9525" b="0"/>
                <wp:wrapNone/>
                <wp:docPr id="29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825" cy="346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225.35pt;margin-top:375.95pt;width:39.75pt;height:27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" stroked="f"/>
            </w:pict>
          </mc:Fallback>
        </mc:AlternateContent>
      </w:r>
    </w:p>
    <w:p w:rsidR="00762AF5" w:rsidRDefault="00762AF5" w:rsidP="00762AF5">
      <w:pPr>
        <w:spacing w:after="120"/>
        <w:rPr>
          <w:caps/>
          <w:sz w:val="28"/>
          <w:szCs w:val="28"/>
        </w:rPr>
      </w:pPr>
      <w:r w:rsidRPr="008D6688">
        <w:rPr>
          <w:caps/>
          <w:sz w:val="28"/>
          <w:szCs w:val="28"/>
        </w:rPr>
        <w:t xml:space="preserve">ТЕМАТИЧЕСКИЙ ПЛАН </w:t>
      </w:r>
      <w:r w:rsidRPr="008D6688">
        <w:rPr>
          <w:caps/>
          <w:sz w:val="28"/>
          <w:szCs w:val="28"/>
        </w:rPr>
        <w:br/>
        <w:t>УЧЕБНО</w:t>
      </w:r>
      <w:r w:rsidR="006B17B7">
        <w:rPr>
          <w:caps/>
          <w:sz w:val="28"/>
          <w:szCs w:val="28"/>
        </w:rPr>
        <w:t>го</w:t>
      </w:r>
      <w:r w:rsidRPr="008D6688">
        <w:rPr>
          <w:caps/>
          <w:sz w:val="28"/>
          <w:szCs w:val="28"/>
        </w:rPr>
        <w:t xml:space="preserve"> </w:t>
      </w:r>
      <w:r w:rsidR="006B17B7">
        <w:rPr>
          <w:caps/>
          <w:sz w:val="28"/>
          <w:szCs w:val="28"/>
        </w:rPr>
        <w:t>ПРЕДМЕТА</w:t>
      </w:r>
      <w:r w:rsidR="000954EE">
        <w:rPr>
          <w:caps/>
          <w:sz w:val="28"/>
          <w:szCs w:val="28"/>
        </w:rPr>
        <w:t xml:space="preserve"> «ТЕХНИЧЕСКАЯ МЕХАНИКА</w:t>
      </w:r>
      <w:r w:rsidRPr="008D6688">
        <w:rPr>
          <w:caps/>
          <w:sz w:val="28"/>
          <w:szCs w:val="28"/>
        </w:rPr>
        <w:t>»</w:t>
      </w:r>
    </w:p>
    <w:p w:rsidR="008D6688" w:rsidRPr="008D6688" w:rsidRDefault="008D6688" w:rsidP="00762AF5">
      <w:pPr>
        <w:spacing w:after="120"/>
        <w:rPr>
          <w:caps/>
          <w:sz w:val="28"/>
          <w:szCs w:val="28"/>
        </w:rPr>
      </w:pPr>
    </w:p>
    <w:tbl>
      <w:tblPr>
        <w:tblStyle w:val="a7"/>
        <w:tblW w:w="10173" w:type="dxa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992"/>
        <w:gridCol w:w="2127"/>
      </w:tblGrid>
      <w:tr w:rsidR="007D463F" w:rsidRPr="004E713E" w:rsidTr="00D60BD7">
        <w:trPr>
          <w:trHeight w:val="345"/>
        </w:trPr>
        <w:tc>
          <w:tcPr>
            <w:tcW w:w="817" w:type="dxa"/>
            <w:vMerge w:val="restart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7D463F">
              <w:rPr>
                <w:b/>
                <w:sz w:val="24"/>
                <w:szCs w:val="24"/>
              </w:rPr>
              <w:t>п</w:t>
            </w:r>
            <w:proofErr w:type="gramEnd"/>
            <w:r w:rsidRPr="007D463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  <w:vAlign w:val="center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119" w:type="dxa"/>
            <w:gridSpan w:val="2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7D463F" w:rsidRPr="004E713E" w:rsidTr="00D60BD7">
        <w:trPr>
          <w:trHeight w:val="345"/>
        </w:trPr>
        <w:tc>
          <w:tcPr>
            <w:tcW w:w="817" w:type="dxa"/>
            <w:vMerge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В том числе на лабораторн</w:t>
            </w:r>
            <w:proofErr w:type="gramStart"/>
            <w:r w:rsidRPr="007D463F">
              <w:rPr>
                <w:b/>
                <w:sz w:val="24"/>
                <w:szCs w:val="24"/>
              </w:rPr>
              <w:t>о-</w:t>
            </w:r>
            <w:proofErr w:type="gramEnd"/>
            <w:r w:rsidRPr="007D463F">
              <w:rPr>
                <w:b/>
                <w:sz w:val="24"/>
                <w:szCs w:val="24"/>
              </w:rPr>
              <w:t xml:space="preserve">      практические     занятия</w:t>
            </w:r>
          </w:p>
        </w:tc>
      </w:tr>
      <w:tr w:rsidR="007D463F" w:rsidRPr="00716353" w:rsidTr="00A45DEA">
        <w:trPr>
          <w:trHeight w:val="299"/>
        </w:trPr>
        <w:tc>
          <w:tcPr>
            <w:tcW w:w="817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</w:tr>
      <w:tr w:rsidR="007D463F" w:rsidRPr="00251509" w:rsidTr="00D60BD7">
        <w:tc>
          <w:tcPr>
            <w:tcW w:w="7054" w:type="dxa"/>
            <w:gridSpan w:val="2"/>
          </w:tcPr>
          <w:p w:rsidR="007D463F" w:rsidRPr="007D463F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 </w:t>
            </w:r>
            <w:r w:rsidRPr="007D463F">
              <w:rPr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Раздел 1. Теоретическая  механика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6A78AB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Статика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4E713E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понятия  и  аксиомы  статики.</w:t>
            </w:r>
          </w:p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Связи  и  реакции  связей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9152DC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Системы  сходящихся  сил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4E713E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 xml:space="preserve">Системы произвольно  </w:t>
            </w:r>
            <w:proofErr w:type="gramStart"/>
            <w:r w:rsidRPr="00A960F6">
              <w:rPr>
                <w:sz w:val="24"/>
                <w:szCs w:val="24"/>
              </w:rPr>
              <w:t>расположенных</w:t>
            </w:r>
            <w:proofErr w:type="gramEnd"/>
            <w:r w:rsidRPr="00A960F6">
              <w:rPr>
                <w:sz w:val="24"/>
                <w:szCs w:val="24"/>
              </w:rPr>
              <w:t xml:space="preserve">  и</w:t>
            </w:r>
          </w:p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параллельных  сил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BA147C" w:rsidRPr="004E713E" w:rsidTr="00D60BD7">
        <w:tc>
          <w:tcPr>
            <w:tcW w:w="817" w:type="dxa"/>
          </w:tcPr>
          <w:p w:rsidR="00BA147C" w:rsidRPr="007D463F" w:rsidRDefault="00BA147C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1.1.4</w:t>
            </w:r>
          </w:p>
        </w:tc>
        <w:tc>
          <w:tcPr>
            <w:tcW w:w="6237" w:type="dxa"/>
          </w:tcPr>
          <w:p w:rsidR="00BA147C" w:rsidRPr="00A960F6" w:rsidRDefault="00BA147C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Балочные системы. Определение реакций опор и моментов защемления</w:t>
            </w:r>
          </w:p>
        </w:tc>
        <w:tc>
          <w:tcPr>
            <w:tcW w:w="992" w:type="dxa"/>
          </w:tcPr>
          <w:p w:rsidR="00BA147C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BA147C" w:rsidRPr="007D463F" w:rsidRDefault="00BA147C" w:rsidP="00D60BD7">
            <w:pPr>
              <w:rPr>
                <w:sz w:val="24"/>
                <w:szCs w:val="24"/>
              </w:rPr>
            </w:pPr>
          </w:p>
        </w:tc>
      </w:tr>
      <w:tr w:rsidR="007D463F" w:rsidRPr="006A78AB" w:rsidTr="00D60BD7">
        <w:tc>
          <w:tcPr>
            <w:tcW w:w="817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1.1.5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Связи с трением. Трение скольжения и качения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6A78AB" w:rsidTr="00D60BD7">
        <w:tc>
          <w:tcPr>
            <w:tcW w:w="817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Центр  параллельных  сил  и  центр  тяжести. Устойчивость  равновесия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Кинематика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понятия  кинематики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Кинематика  точки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Простейшие  движения  твердого  тела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Сложное  движение  точки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1.2.5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Сложное  движение  твердого  тела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51509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Динамика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</w:tr>
      <w:tr w:rsidR="007D463F" w:rsidRPr="00275BAD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понятия  и  аксиомы  динамики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4E713E" w:rsidTr="00D60BD7">
        <w:trPr>
          <w:trHeight w:val="514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Движение материальной  точки.</w:t>
            </w:r>
          </w:p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Метод  кинетостатики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4E713E" w:rsidTr="00D60BD7"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Работа  и  мощность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275BAD" w:rsidTr="00D60BD7">
        <w:trPr>
          <w:trHeight w:val="268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1.3.4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Общие  теоремы  динамики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F24B8E" w:rsidTr="00D60BD7">
        <w:trPr>
          <w:trHeight w:val="167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Раздел 2.  Сопротивление  материалов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2127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73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положения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34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Растяжение  и  сжатие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7D463F" w:rsidRPr="007D463F" w:rsidRDefault="00A45DEA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Срез  и  смятие</w:t>
            </w:r>
          </w:p>
        </w:tc>
        <w:tc>
          <w:tcPr>
            <w:tcW w:w="992" w:type="dxa"/>
          </w:tcPr>
          <w:p w:rsidR="007D463F" w:rsidRPr="007D463F" w:rsidRDefault="00BA147C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lastRenderedPageBreak/>
              <w:t>2.4</w:t>
            </w:r>
          </w:p>
        </w:tc>
        <w:tc>
          <w:tcPr>
            <w:tcW w:w="6237" w:type="dxa"/>
          </w:tcPr>
          <w:p w:rsidR="007D463F" w:rsidRPr="00A960F6" w:rsidRDefault="007D463F" w:rsidP="00BA147C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 xml:space="preserve">Кручение. 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Кручение. Срез  с  кручением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Изгиб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Растяжение (сжатие) и изгиб  бруса  большой жесткости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2.7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Изгиб с кручением.  Кручение  с  растяжением (сжатием)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2.8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Устойчивость  сжатых  стержней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0954EE" w:rsidTr="00D60BD7">
        <w:trPr>
          <w:trHeight w:val="212"/>
        </w:trPr>
        <w:tc>
          <w:tcPr>
            <w:tcW w:w="81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0954EE" w:rsidRPr="00A960F6" w:rsidRDefault="000954EE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 xml:space="preserve">Обязательная  контрольная  работа </w:t>
            </w:r>
          </w:p>
        </w:tc>
        <w:tc>
          <w:tcPr>
            <w:tcW w:w="992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</w:tr>
      <w:tr w:rsidR="000954EE" w:rsidTr="00D60BD7">
        <w:trPr>
          <w:trHeight w:val="212"/>
        </w:trPr>
        <w:tc>
          <w:tcPr>
            <w:tcW w:w="81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0954EE" w:rsidRPr="00A960F6" w:rsidRDefault="000954EE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Курсовое  проектирование</w:t>
            </w:r>
          </w:p>
        </w:tc>
        <w:tc>
          <w:tcPr>
            <w:tcW w:w="992" w:type="dxa"/>
          </w:tcPr>
          <w:p w:rsidR="000954EE" w:rsidRPr="000954EE" w:rsidRDefault="000954EE" w:rsidP="00D60BD7">
            <w:pPr>
              <w:rPr>
                <w:b/>
                <w:sz w:val="24"/>
                <w:szCs w:val="24"/>
              </w:rPr>
            </w:pPr>
            <w:r w:rsidRPr="000954EE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0954EE" w:rsidRPr="007D463F" w:rsidRDefault="000954EE" w:rsidP="00D60BD7">
            <w:pPr>
              <w:rPr>
                <w:sz w:val="24"/>
                <w:szCs w:val="24"/>
              </w:rPr>
            </w:pPr>
          </w:p>
        </w:tc>
      </w:tr>
      <w:tr w:rsidR="007D463F" w:rsidRPr="00932677" w:rsidTr="00D60BD7">
        <w:trPr>
          <w:trHeight w:val="181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A960F6">
              <w:rPr>
                <w:b/>
                <w:sz w:val="24"/>
                <w:szCs w:val="24"/>
              </w:rPr>
              <w:t>Раздел 3.  Детали  машин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2127" w:type="dxa"/>
          </w:tcPr>
          <w:p w:rsidR="007D463F" w:rsidRPr="007D463F" w:rsidRDefault="00A45DEA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Основные  положения  и  понятия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Общие  сведения  о механических  передачах,  их классификация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Фрикционные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Зубчатые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Передачи  винт-гайка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Червячные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3.7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Цепные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3.8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Ременные  передачи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3.9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Валы  и  оси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3.10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Опоры  осей  и  валов  (подшипники)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3.11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Сварные,  заклепочные,  паяные  и  клеевые соединения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3.12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Штифтовые, шпоночные, шлицевые  соединения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3.13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Резьбовые  соединения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3.14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Соединения  с  натягом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3.15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Муфты,  редукторы  и  мотор - редукторы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3.16</w:t>
            </w:r>
          </w:p>
        </w:tc>
        <w:tc>
          <w:tcPr>
            <w:tcW w:w="6237" w:type="dxa"/>
          </w:tcPr>
          <w:p w:rsidR="007D463F" w:rsidRPr="00A960F6" w:rsidRDefault="007D463F" w:rsidP="007D463F">
            <w:pPr>
              <w:jc w:val="left"/>
              <w:rPr>
                <w:sz w:val="24"/>
                <w:szCs w:val="24"/>
              </w:rPr>
            </w:pPr>
            <w:r w:rsidRPr="00A960F6">
              <w:rPr>
                <w:sz w:val="24"/>
                <w:szCs w:val="24"/>
              </w:rPr>
              <w:t>Основы  проектирования  и  конструирования</w:t>
            </w:r>
            <w:r w:rsidR="00A45DEA" w:rsidRPr="00A960F6">
              <w:rPr>
                <w:sz w:val="24"/>
                <w:szCs w:val="24"/>
              </w:rPr>
              <w:t xml:space="preserve"> </w:t>
            </w:r>
            <w:r w:rsidRPr="00A960F6">
              <w:rPr>
                <w:sz w:val="24"/>
                <w:szCs w:val="24"/>
              </w:rPr>
              <w:t xml:space="preserve"> деталей  машин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  <w:r w:rsidRPr="007D463F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Tr="00D60BD7">
        <w:trPr>
          <w:trHeight w:val="212"/>
        </w:trPr>
        <w:tc>
          <w:tcPr>
            <w:tcW w:w="817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7D463F" w:rsidRPr="007D463F" w:rsidRDefault="007D463F" w:rsidP="007D463F">
            <w:pPr>
              <w:jc w:val="left"/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Курсовое  проектирование</w:t>
            </w:r>
          </w:p>
        </w:tc>
        <w:tc>
          <w:tcPr>
            <w:tcW w:w="992" w:type="dxa"/>
          </w:tcPr>
          <w:p w:rsidR="007D463F" w:rsidRPr="007D463F" w:rsidRDefault="000954EE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D463F" w:rsidRPr="007D463F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7D463F" w:rsidRPr="007D463F" w:rsidRDefault="007D463F" w:rsidP="00D60BD7">
            <w:pPr>
              <w:rPr>
                <w:sz w:val="24"/>
                <w:szCs w:val="24"/>
              </w:rPr>
            </w:pPr>
          </w:p>
        </w:tc>
      </w:tr>
      <w:tr w:rsidR="007D463F" w:rsidRPr="0090000A" w:rsidTr="00D60BD7">
        <w:tc>
          <w:tcPr>
            <w:tcW w:w="7054" w:type="dxa"/>
            <w:gridSpan w:val="2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 xml:space="preserve">                                                                                  ИТОГО</w:t>
            </w:r>
          </w:p>
        </w:tc>
        <w:tc>
          <w:tcPr>
            <w:tcW w:w="992" w:type="dxa"/>
          </w:tcPr>
          <w:p w:rsidR="007D463F" w:rsidRPr="007D463F" w:rsidRDefault="007D463F" w:rsidP="00D60BD7">
            <w:pPr>
              <w:rPr>
                <w:b/>
                <w:sz w:val="24"/>
                <w:szCs w:val="24"/>
              </w:rPr>
            </w:pPr>
            <w:r w:rsidRPr="007D463F">
              <w:rPr>
                <w:b/>
                <w:sz w:val="24"/>
                <w:szCs w:val="24"/>
              </w:rPr>
              <w:t>174</w:t>
            </w:r>
          </w:p>
        </w:tc>
        <w:tc>
          <w:tcPr>
            <w:tcW w:w="2127" w:type="dxa"/>
          </w:tcPr>
          <w:p w:rsidR="007D463F" w:rsidRPr="007D463F" w:rsidRDefault="00A45DEA" w:rsidP="00D60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0517F8" w:rsidRDefault="000517F8" w:rsidP="00762AF5">
      <w:pPr>
        <w:rPr>
          <w:rFonts w:ascii="Arial" w:hAnsi="Arial" w:cs="Arial"/>
          <w:color w:val="454545"/>
          <w:sz w:val="23"/>
          <w:szCs w:val="23"/>
        </w:rPr>
      </w:pPr>
    </w:p>
    <w:p w:rsidR="000517F8" w:rsidRDefault="000517F8" w:rsidP="00762AF5">
      <w:pPr>
        <w:rPr>
          <w:rFonts w:ascii="Arial" w:hAnsi="Arial" w:cs="Arial"/>
          <w:color w:val="454545"/>
          <w:sz w:val="23"/>
          <w:szCs w:val="23"/>
        </w:rPr>
      </w:pPr>
    </w:p>
    <w:p w:rsidR="000517F8" w:rsidRPr="000517F8" w:rsidRDefault="000517F8" w:rsidP="00762AF5">
      <w:pPr>
        <w:rPr>
          <w:rFonts w:ascii="Arial" w:hAnsi="Arial" w:cs="Arial"/>
          <w:b/>
          <w:sz w:val="23"/>
          <w:szCs w:val="23"/>
        </w:rPr>
      </w:pPr>
      <w:r>
        <w:rPr>
          <w:rFonts w:eastAsia="Times New Roman"/>
          <w:b/>
          <w:sz w:val="28"/>
          <w:szCs w:val="28"/>
        </w:rPr>
        <w:t>П</w:t>
      </w:r>
      <w:r w:rsidRPr="000517F8">
        <w:rPr>
          <w:rFonts w:eastAsia="Times New Roman"/>
          <w:b/>
          <w:sz w:val="28"/>
          <w:szCs w:val="28"/>
        </w:rPr>
        <w:t>еречень рекомендуемой литературы</w:t>
      </w:r>
    </w:p>
    <w:p w:rsidR="000517F8" w:rsidRDefault="000517F8" w:rsidP="00762AF5">
      <w:pPr>
        <w:rPr>
          <w:rFonts w:ascii="Arial" w:hAnsi="Arial" w:cs="Arial"/>
          <w:color w:val="454545"/>
          <w:sz w:val="23"/>
          <w:szCs w:val="23"/>
        </w:rPr>
      </w:pPr>
    </w:p>
    <w:p w:rsidR="00566DA8" w:rsidRPr="000517F8" w:rsidRDefault="00566DA8" w:rsidP="000517F8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517F8">
        <w:rPr>
          <w:sz w:val="28"/>
          <w:szCs w:val="28"/>
        </w:rPr>
        <w:t>Немкова, Г. Н. Техническая механика</w:t>
      </w:r>
      <w:proofErr w:type="gramStart"/>
      <w:r w:rsidRPr="000517F8">
        <w:rPr>
          <w:sz w:val="28"/>
          <w:szCs w:val="28"/>
        </w:rPr>
        <w:t xml:space="preserve"> :</w:t>
      </w:r>
      <w:proofErr w:type="gramEnd"/>
      <w:r w:rsidRPr="000517F8">
        <w:rPr>
          <w:sz w:val="28"/>
          <w:szCs w:val="28"/>
        </w:rPr>
        <w:t xml:space="preserve"> курсовое про</w:t>
      </w:r>
      <w:r w:rsidR="000517F8">
        <w:rPr>
          <w:sz w:val="28"/>
          <w:szCs w:val="28"/>
        </w:rPr>
        <w:t>ектирование : учебное пособие</w:t>
      </w:r>
      <w:r w:rsidRPr="000517F8">
        <w:rPr>
          <w:sz w:val="28"/>
          <w:szCs w:val="28"/>
        </w:rPr>
        <w:t xml:space="preserve"> / Г. Н. Немкова, С. А. </w:t>
      </w:r>
      <w:proofErr w:type="spellStart"/>
      <w:r w:rsidRPr="000517F8">
        <w:rPr>
          <w:sz w:val="28"/>
          <w:szCs w:val="28"/>
        </w:rPr>
        <w:t>Мазилкин</w:t>
      </w:r>
      <w:proofErr w:type="spellEnd"/>
      <w:r w:rsidRPr="000517F8">
        <w:rPr>
          <w:sz w:val="28"/>
          <w:szCs w:val="28"/>
        </w:rPr>
        <w:t>. – Минск</w:t>
      </w:r>
      <w:proofErr w:type="gramStart"/>
      <w:r w:rsidRPr="000517F8">
        <w:rPr>
          <w:sz w:val="28"/>
          <w:szCs w:val="28"/>
        </w:rPr>
        <w:t xml:space="preserve"> :</w:t>
      </w:r>
      <w:proofErr w:type="gramEnd"/>
      <w:r w:rsidRPr="000517F8">
        <w:rPr>
          <w:sz w:val="28"/>
          <w:szCs w:val="28"/>
        </w:rPr>
        <w:t xml:space="preserve"> РИПО, 2018. – 200 с. : табл., ил</w:t>
      </w:r>
      <w:proofErr w:type="gramStart"/>
      <w:r w:rsidRPr="000517F8">
        <w:rPr>
          <w:sz w:val="28"/>
          <w:szCs w:val="28"/>
        </w:rPr>
        <w:t xml:space="preserve">., </w:t>
      </w:r>
      <w:proofErr w:type="gramEnd"/>
      <w:r w:rsidRPr="000517F8">
        <w:rPr>
          <w:sz w:val="28"/>
          <w:szCs w:val="28"/>
        </w:rPr>
        <w:t>схем.</w:t>
      </w:r>
      <w:r w:rsidRPr="000517F8">
        <w:rPr>
          <w:rStyle w:val="apple-converted-space"/>
          <w:sz w:val="28"/>
          <w:szCs w:val="28"/>
        </w:rPr>
        <w:t> </w:t>
      </w:r>
    </w:p>
    <w:p w:rsidR="00566DA8" w:rsidRPr="000517F8" w:rsidRDefault="00566DA8" w:rsidP="000517F8">
      <w:pPr>
        <w:pStyle w:val="a6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spellStart"/>
      <w:r w:rsidRPr="000517F8">
        <w:rPr>
          <w:sz w:val="28"/>
          <w:szCs w:val="28"/>
        </w:rPr>
        <w:t>Олофинская</w:t>
      </w:r>
      <w:proofErr w:type="spellEnd"/>
      <w:r w:rsidRPr="000517F8">
        <w:rPr>
          <w:sz w:val="28"/>
          <w:szCs w:val="28"/>
        </w:rPr>
        <w:t xml:space="preserve">, В. П. Техническая механика. Курс лекций с вариантами практических и тестовых заданий / В. П. </w:t>
      </w:r>
      <w:proofErr w:type="spellStart"/>
      <w:r w:rsidRPr="000517F8">
        <w:rPr>
          <w:sz w:val="28"/>
          <w:szCs w:val="28"/>
        </w:rPr>
        <w:t>Олофинская</w:t>
      </w:r>
      <w:proofErr w:type="spellEnd"/>
      <w:r w:rsidRPr="000517F8">
        <w:rPr>
          <w:sz w:val="28"/>
          <w:szCs w:val="28"/>
        </w:rPr>
        <w:t>. М.:ФОРУМ-ИНФР</w:t>
      </w:r>
      <w:proofErr w:type="gramStart"/>
      <w:r w:rsidRPr="000517F8">
        <w:rPr>
          <w:sz w:val="28"/>
          <w:szCs w:val="28"/>
        </w:rPr>
        <w:t>А-</w:t>
      </w:r>
      <w:proofErr w:type="gramEnd"/>
      <w:r w:rsidRPr="000517F8">
        <w:rPr>
          <w:sz w:val="28"/>
          <w:szCs w:val="28"/>
        </w:rPr>
        <w:t xml:space="preserve"> М, 200</w:t>
      </w:r>
      <w:r w:rsidR="000517F8">
        <w:rPr>
          <w:sz w:val="28"/>
          <w:szCs w:val="28"/>
        </w:rPr>
        <w:t>3</w:t>
      </w:r>
      <w:r w:rsidRPr="000517F8">
        <w:rPr>
          <w:sz w:val="28"/>
          <w:szCs w:val="28"/>
        </w:rPr>
        <w:t>. – 344 с</w:t>
      </w:r>
      <w:r w:rsidRPr="000517F8">
        <w:rPr>
          <w:sz w:val="28"/>
          <w:szCs w:val="28"/>
        </w:rPr>
        <w:tab/>
      </w:r>
    </w:p>
    <w:p w:rsidR="00911116" w:rsidRPr="000517F8" w:rsidRDefault="00911116" w:rsidP="000517F8">
      <w:pPr>
        <w:pStyle w:val="a6"/>
        <w:numPr>
          <w:ilvl w:val="0"/>
          <w:numId w:val="16"/>
        </w:numPr>
        <w:tabs>
          <w:tab w:val="left" w:pos="870"/>
          <w:tab w:val="left" w:pos="993"/>
          <w:tab w:val="center" w:pos="5032"/>
        </w:tabs>
        <w:ind w:left="0" w:firstLine="709"/>
        <w:jc w:val="both"/>
        <w:rPr>
          <w:sz w:val="28"/>
          <w:szCs w:val="28"/>
        </w:rPr>
      </w:pPr>
      <w:proofErr w:type="spellStart"/>
      <w:r w:rsidRPr="000517F8">
        <w:rPr>
          <w:sz w:val="28"/>
          <w:szCs w:val="28"/>
        </w:rPr>
        <w:t>Олофинская</w:t>
      </w:r>
      <w:proofErr w:type="spellEnd"/>
      <w:r w:rsidRPr="000517F8">
        <w:rPr>
          <w:sz w:val="28"/>
          <w:szCs w:val="28"/>
        </w:rPr>
        <w:t xml:space="preserve"> В.П. Детали машин. Краткий курс и тестовые задания: учебное пособие. </w:t>
      </w:r>
      <w:proofErr w:type="gramStart"/>
      <w:r w:rsidRPr="000517F8">
        <w:rPr>
          <w:sz w:val="28"/>
          <w:szCs w:val="28"/>
        </w:rPr>
        <w:t>–М</w:t>
      </w:r>
      <w:proofErr w:type="gramEnd"/>
      <w:r w:rsidRPr="000517F8">
        <w:rPr>
          <w:sz w:val="28"/>
          <w:szCs w:val="28"/>
        </w:rPr>
        <w:t>.: ФОРУМ: ИНФРА-М, 20</w:t>
      </w:r>
      <w:r w:rsidR="000517F8">
        <w:rPr>
          <w:sz w:val="28"/>
          <w:szCs w:val="28"/>
        </w:rPr>
        <w:t>06</w:t>
      </w:r>
      <w:r w:rsidRPr="000517F8">
        <w:rPr>
          <w:sz w:val="28"/>
          <w:szCs w:val="28"/>
        </w:rPr>
        <w:t>. – 208с</w:t>
      </w:r>
      <w:r w:rsidRPr="000517F8">
        <w:rPr>
          <w:sz w:val="28"/>
          <w:szCs w:val="28"/>
        </w:rPr>
        <w:tab/>
      </w:r>
    </w:p>
    <w:p w:rsidR="00911116" w:rsidRDefault="00911116" w:rsidP="000517F8">
      <w:pPr>
        <w:tabs>
          <w:tab w:val="left" w:pos="993"/>
          <w:tab w:val="left" w:pos="1260"/>
          <w:tab w:val="center" w:pos="5032"/>
        </w:tabs>
        <w:ind w:firstLine="709"/>
        <w:jc w:val="both"/>
        <w:rPr>
          <w:sz w:val="72"/>
          <w:szCs w:val="72"/>
        </w:rPr>
      </w:pPr>
      <w:r w:rsidRPr="000517F8">
        <w:rPr>
          <w:sz w:val="28"/>
          <w:szCs w:val="28"/>
        </w:rPr>
        <w:tab/>
      </w:r>
      <w:r w:rsidR="000517F8">
        <w:rPr>
          <w:sz w:val="28"/>
          <w:szCs w:val="28"/>
        </w:rPr>
        <w:t>4</w:t>
      </w:r>
      <w:r w:rsidRPr="000517F8">
        <w:rPr>
          <w:sz w:val="28"/>
          <w:szCs w:val="28"/>
        </w:rPr>
        <w:t xml:space="preserve">. </w:t>
      </w:r>
      <w:proofErr w:type="spellStart"/>
      <w:r w:rsidRPr="000517F8">
        <w:rPr>
          <w:sz w:val="28"/>
          <w:szCs w:val="28"/>
        </w:rPr>
        <w:t>Скойбеда</w:t>
      </w:r>
      <w:proofErr w:type="spellEnd"/>
      <w:r w:rsidRPr="000517F8">
        <w:rPr>
          <w:sz w:val="28"/>
          <w:szCs w:val="28"/>
        </w:rPr>
        <w:t xml:space="preserve">, А.Т. Детали машин и основы конструирования – 2-е изд., </w:t>
      </w:r>
      <w:proofErr w:type="spellStart"/>
      <w:r w:rsidRPr="000517F8">
        <w:rPr>
          <w:sz w:val="28"/>
          <w:szCs w:val="28"/>
        </w:rPr>
        <w:t>перераб</w:t>
      </w:r>
      <w:proofErr w:type="spellEnd"/>
      <w:r w:rsidRPr="000517F8">
        <w:rPr>
          <w:sz w:val="28"/>
          <w:szCs w:val="28"/>
        </w:rPr>
        <w:t xml:space="preserve"> / А.Т. </w:t>
      </w:r>
      <w:proofErr w:type="spellStart"/>
      <w:r w:rsidRPr="000517F8">
        <w:rPr>
          <w:sz w:val="28"/>
          <w:szCs w:val="28"/>
        </w:rPr>
        <w:t>Скойбеда</w:t>
      </w:r>
      <w:proofErr w:type="spellEnd"/>
      <w:r w:rsidRPr="000517F8">
        <w:rPr>
          <w:sz w:val="28"/>
          <w:szCs w:val="28"/>
        </w:rPr>
        <w:t xml:space="preserve">, А.В. Кузьмин, Н.Н. </w:t>
      </w:r>
      <w:proofErr w:type="spellStart"/>
      <w:r w:rsidRPr="000517F8">
        <w:rPr>
          <w:sz w:val="28"/>
          <w:szCs w:val="28"/>
        </w:rPr>
        <w:t>Макейчик</w:t>
      </w:r>
      <w:proofErr w:type="spellEnd"/>
      <w:r w:rsidRPr="000517F8">
        <w:rPr>
          <w:sz w:val="28"/>
          <w:szCs w:val="28"/>
        </w:rPr>
        <w:t xml:space="preserve"> // Мн.: </w:t>
      </w:r>
      <w:proofErr w:type="spellStart"/>
      <w:r w:rsidRPr="000517F8">
        <w:rPr>
          <w:sz w:val="28"/>
          <w:szCs w:val="28"/>
        </w:rPr>
        <w:t>Выш</w:t>
      </w:r>
      <w:proofErr w:type="spellEnd"/>
      <w:r w:rsidRPr="000517F8">
        <w:rPr>
          <w:sz w:val="28"/>
          <w:szCs w:val="28"/>
        </w:rPr>
        <w:t xml:space="preserve">. </w:t>
      </w:r>
      <w:proofErr w:type="spellStart"/>
      <w:r w:rsidRPr="000517F8">
        <w:rPr>
          <w:sz w:val="28"/>
          <w:szCs w:val="28"/>
        </w:rPr>
        <w:t>Шк</w:t>
      </w:r>
      <w:proofErr w:type="spellEnd"/>
      <w:r w:rsidRPr="000517F8">
        <w:rPr>
          <w:sz w:val="28"/>
          <w:szCs w:val="28"/>
        </w:rPr>
        <w:t>. – 2006. – 560 с.</w:t>
      </w:r>
      <w:r w:rsidRPr="000517F8">
        <w:rPr>
          <w:sz w:val="28"/>
          <w:szCs w:val="28"/>
        </w:rPr>
        <w:tab/>
      </w:r>
    </w:p>
    <w:p w:rsidR="00762AF5" w:rsidRPr="00911116" w:rsidRDefault="00762AF5" w:rsidP="00911116">
      <w:pPr>
        <w:rPr>
          <w:sz w:val="72"/>
          <w:szCs w:val="72"/>
        </w:rPr>
        <w:sectPr w:rsidR="00762AF5" w:rsidRPr="00911116" w:rsidSect="00E0765E">
          <w:footerReference w:type="even" r:id="rId9"/>
          <w:footerReference w:type="default" r:id="rId10"/>
          <w:pgSz w:w="11906" w:h="16838" w:code="9"/>
          <w:pgMar w:top="851" w:right="707" w:bottom="851" w:left="1134" w:header="709" w:footer="709" w:gutter="0"/>
          <w:cols w:space="708"/>
          <w:docGrid w:linePitch="360"/>
        </w:sectPr>
      </w:pPr>
    </w:p>
    <w:p w:rsidR="00AD11B6" w:rsidRPr="002B1BB2" w:rsidRDefault="00AD11B6" w:rsidP="00AD11B6">
      <w:pPr>
        <w:pStyle w:val="a6"/>
        <w:ind w:left="0" w:firstLine="567"/>
        <w:rPr>
          <w:b/>
          <w:sz w:val="28"/>
        </w:rPr>
      </w:pPr>
      <w:r w:rsidRPr="002B1BB2">
        <w:rPr>
          <w:b/>
          <w:sz w:val="28"/>
        </w:rPr>
        <w:lastRenderedPageBreak/>
        <w:t>МЕТОДИЧЕСКИЕ УКАЗАНИЯ ПО ВЫПОЛНЕНИЮ КОНТРОЛЬНОГО ЗАДАНИЯ</w:t>
      </w:r>
      <w:r w:rsidR="00E0765E">
        <w:rPr>
          <w:b/>
          <w:sz w:val="28"/>
        </w:rPr>
        <w:t xml:space="preserve"> 2</w:t>
      </w:r>
      <w:r w:rsidRPr="002B1BB2">
        <w:rPr>
          <w:b/>
          <w:sz w:val="28"/>
        </w:rPr>
        <w:t xml:space="preserve">  (раздел </w:t>
      </w:r>
      <w:r w:rsidR="000F70EB">
        <w:rPr>
          <w:b/>
          <w:sz w:val="28"/>
        </w:rPr>
        <w:t>«Д</w:t>
      </w:r>
      <w:r w:rsidRPr="002B1BB2">
        <w:rPr>
          <w:b/>
          <w:sz w:val="28"/>
        </w:rPr>
        <w:t>етали машин)</w:t>
      </w:r>
    </w:p>
    <w:p w:rsidR="00AD11B6" w:rsidRDefault="00AD11B6" w:rsidP="00AD11B6">
      <w:pPr>
        <w:ind w:firstLine="567"/>
        <w:jc w:val="left"/>
        <w:rPr>
          <w:sz w:val="28"/>
        </w:rPr>
      </w:pPr>
    </w:p>
    <w:p w:rsidR="00AD11B6" w:rsidRPr="00E060CA" w:rsidRDefault="00AD11B6" w:rsidP="008B6E3E">
      <w:pPr>
        <w:ind w:firstLine="567"/>
        <w:jc w:val="both"/>
        <w:rPr>
          <w:sz w:val="28"/>
        </w:rPr>
      </w:pPr>
      <w:r w:rsidRPr="00E060CA">
        <w:rPr>
          <w:sz w:val="28"/>
        </w:rPr>
        <w:t>Передачами называются механизмы, служащие для передачи механической энергии на расстоянии.</w:t>
      </w:r>
    </w:p>
    <w:p w:rsidR="00AD11B6" w:rsidRPr="00E060CA" w:rsidRDefault="00AD11B6" w:rsidP="008B6E3E">
      <w:pPr>
        <w:ind w:firstLine="567"/>
        <w:jc w:val="both"/>
        <w:rPr>
          <w:sz w:val="28"/>
        </w:rPr>
      </w:pPr>
      <w:r w:rsidRPr="00E060CA">
        <w:rPr>
          <w:sz w:val="28"/>
        </w:rPr>
        <w:t>Наиболее распространены механические передачи вращательного движения. Это связано с таким преимуществом вращательного движения, как возможность обеспечения его непрерывности и равномерности при малых потерях трения. Кроме того, вращательное движение позволяет получить простую и надежную конструкцию передачи малых габаритов.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E060CA">
        <w:rPr>
          <w:sz w:val="28"/>
        </w:rPr>
        <w:t xml:space="preserve">По принципу передачи движения от ведущего звена </w:t>
      </w:r>
      <w:proofErr w:type="gramStart"/>
      <w:r w:rsidRPr="00E060CA">
        <w:rPr>
          <w:sz w:val="28"/>
        </w:rPr>
        <w:t>к</w:t>
      </w:r>
      <w:proofErr w:type="gramEnd"/>
      <w:r w:rsidRPr="00E060CA">
        <w:rPr>
          <w:sz w:val="28"/>
        </w:rPr>
        <w:t xml:space="preserve"> ведомому передачи делятся на две группы: передачи с трением - с непосредственным контактом жестких тел (фрикционные) и гибкой связью (ременные); передачи зацеплением – с непосредственным контактом твердых тел (зубчатые, винтовые и червячные) и гибкой связью (цепные, зубчатым ремнем).</w:t>
      </w:r>
    </w:p>
    <w:p w:rsidR="00AD11B6" w:rsidRPr="00BA46BA" w:rsidRDefault="00AD11B6" w:rsidP="008B6E3E">
      <w:pPr>
        <w:ind w:firstLine="567"/>
        <w:jc w:val="both"/>
        <w:rPr>
          <w:sz w:val="28"/>
        </w:rPr>
      </w:pPr>
      <w:r w:rsidRPr="00BA46BA">
        <w:rPr>
          <w:sz w:val="28"/>
        </w:rPr>
        <w:t xml:space="preserve">В </w:t>
      </w:r>
      <w:r w:rsidR="00E0765E">
        <w:rPr>
          <w:sz w:val="28"/>
        </w:rPr>
        <w:t xml:space="preserve"> </w:t>
      </w:r>
      <w:r w:rsidRPr="00BA46BA">
        <w:rPr>
          <w:sz w:val="28"/>
        </w:rPr>
        <w:t>каждой</w:t>
      </w:r>
      <w:r w:rsidR="00E0765E">
        <w:rPr>
          <w:sz w:val="28"/>
        </w:rPr>
        <w:t xml:space="preserve"> </w:t>
      </w:r>
      <w:r w:rsidRPr="00BA46BA">
        <w:rPr>
          <w:sz w:val="28"/>
        </w:rPr>
        <w:t xml:space="preserve"> передаче </w:t>
      </w:r>
      <w:r w:rsidR="00E0765E">
        <w:rPr>
          <w:sz w:val="28"/>
        </w:rPr>
        <w:t xml:space="preserve"> </w:t>
      </w:r>
      <w:r w:rsidRPr="00BA46BA">
        <w:rPr>
          <w:sz w:val="28"/>
        </w:rPr>
        <w:t>различают</w:t>
      </w:r>
      <w:r w:rsidR="00E0765E">
        <w:rPr>
          <w:sz w:val="28"/>
        </w:rPr>
        <w:t xml:space="preserve"> </w:t>
      </w:r>
      <w:r w:rsidRPr="00BA46BA">
        <w:rPr>
          <w:sz w:val="28"/>
        </w:rPr>
        <w:t xml:space="preserve"> два </w:t>
      </w:r>
      <w:r w:rsidR="00E0765E">
        <w:rPr>
          <w:sz w:val="28"/>
        </w:rPr>
        <w:t xml:space="preserve"> </w:t>
      </w:r>
      <w:r w:rsidRPr="00BA46BA">
        <w:rPr>
          <w:sz w:val="28"/>
        </w:rPr>
        <w:t>основных вала: ведущий и ведомый.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BA46BA">
        <w:rPr>
          <w:sz w:val="28"/>
        </w:rPr>
        <w:t>Ведущий вал получает движение от двигателя. Ведомый вал получает движение от ведущего.</w:t>
      </w:r>
    </w:p>
    <w:p w:rsidR="00AD11B6" w:rsidRPr="00E0765E" w:rsidRDefault="00AD11B6" w:rsidP="00E0765E">
      <w:pPr>
        <w:spacing w:before="120" w:after="120"/>
        <w:ind w:firstLine="567"/>
        <w:jc w:val="both"/>
        <w:rPr>
          <w:b/>
          <w:sz w:val="28"/>
        </w:rPr>
      </w:pPr>
      <w:r>
        <w:rPr>
          <w:sz w:val="28"/>
        </w:rPr>
        <w:t xml:space="preserve"> </w:t>
      </w:r>
      <w:r w:rsidR="00E0765E">
        <w:rPr>
          <w:b/>
          <w:sz w:val="28"/>
        </w:rPr>
        <w:t>Пример решения: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DA6E85">
        <w:rPr>
          <w:sz w:val="28"/>
        </w:rPr>
        <w:t>Определить передаточное отношение между входными и выходными звеньями и каждой передачи в отдельности; угловую скорость, число оборотов, мощность и крутящий момент каждого вала; общий коэффициент полезного действия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 двухступенчатой 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передачи, 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изображенной </w:t>
      </w:r>
      <w:r w:rsidR="00E0765E">
        <w:rPr>
          <w:sz w:val="28"/>
        </w:rPr>
        <w:t xml:space="preserve"> </w:t>
      </w:r>
      <w:r w:rsidRPr="00DA6E85">
        <w:rPr>
          <w:sz w:val="28"/>
        </w:rPr>
        <w:t>на</w:t>
      </w:r>
      <w:r w:rsidR="00E0765E">
        <w:rPr>
          <w:sz w:val="28"/>
        </w:rPr>
        <w:t xml:space="preserve"> </w:t>
      </w:r>
      <w:r w:rsidRPr="00DA6E85">
        <w:rPr>
          <w:sz w:val="28"/>
        </w:rPr>
        <w:t xml:space="preserve"> рисунке</w:t>
      </w:r>
      <w:r w:rsidR="00E0765E">
        <w:rPr>
          <w:sz w:val="28"/>
        </w:rPr>
        <w:t xml:space="preserve"> 1.</w:t>
      </w:r>
    </w:p>
    <w:p w:rsidR="00AD11B6" w:rsidRDefault="00AD11B6" w:rsidP="00E0765E">
      <w:pPr>
        <w:ind w:firstLine="567"/>
        <w:jc w:val="both"/>
        <w:rPr>
          <w:sz w:val="28"/>
        </w:rPr>
      </w:pPr>
      <w:r w:rsidRPr="00CD0DE9">
        <w:rPr>
          <w:sz w:val="28"/>
        </w:rPr>
        <w:t xml:space="preserve">Числа зубьев колес соответствующих передач: 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r w:rsidRPr="00B503E6">
        <w:rPr>
          <w:sz w:val="28"/>
        </w:rPr>
        <w:t>z</w:t>
      </w:r>
      <w:r w:rsidRPr="00B503E6">
        <w:rPr>
          <w:sz w:val="28"/>
          <w:vertAlign w:val="subscript"/>
        </w:rPr>
        <w:t>1</w:t>
      </w:r>
      <w:r w:rsidRPr="00B503E6">
        <w:rPr>
          <w:sz w:val="28"/>
        </w:rPr>
        <w:t xml:space="preserve"> = 20; z</w:t>
      </w:r>
      <w:r w:rsidRPr="00B503E6">
        <w:rPr>
          <w:sz w:val="28"/>
          <w:vertAlign w:val="subscript"/>
        </w:rPr>
        <w:t>2</w:t>
      </w:r>
      <w:r w:rsidRPr="00B503E6">
        <w:rPr>
          <w:sz w:val="28"/>
        </w:rPr>
        <w:t xml:space="preserve"> = 100; z</w:t>
      </w:r>
      <w:r w:rsidRPr="00B503E6">
        <w:rPr>
          <w:sz w:val="28"/>
          <w:vertAlign w:val="subscript"/>
        </w:rPr>
        <w:t>3</w:t>
      </w:r>
      <w:r w:rsidRPr="00B503E6">
        <w:rPr>
          <w:sz w:val="28"/>
        </w:rPr>
        <w:t xml:space="preserve"> = 24; z</w:t>
      </w:r>
      <w:r w:rsidRPr="00B503E6">
        <w:rPr>
          <w:sz w:val="28"/>
          <w:vertAlign w:val="subscript"/>
        </w:rPr>
        <w:t>4</w:t>
      </w:r>
      <w:r w:rsidRPr="00B503E6">
        <w:rPr>
          <w:sz w:val="28"/>
        </w:rPr>
        <w:t xml:space="preserve"> = 96; 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proofErr w:type="spellStart"/>
      <w:r w:rsidRPr="00B503E6">
        <w:rPr>
          <w:sz w:val="28"/>
        </w:rPr>
        <w:t>к.п.д</w:t>
      </w:r>
      <w:proofErr w:type="spellEnd"/>
      <w:r w:rsidRPr="00B503E6">
        <w:rPr>
          <w:sz w:val="28"/>
        </w:rPr>
        <w:t xml:space="preserve">. зубчатой цилиндрической передачи </w:t>
      </w:r>
      <w:r>
        <w:sym w:font="Symbol" w:char="F068"/>
      </w:r>
      <w:r w:rsidRPr="00B503E6">
        <w:rPr>
          <w:sz w:val="28"/>
          <w:vertAlign w:val="subscript"/>
        </w:rPr>
        <w:t>ц</w:t>
      </w:r>
      <w:r w:rsidRPr="00B503E6">
        <w:rPr>
          <w:sz w:val="28"/>
        </w:rPr>
        <w:t xml:space="preserve"> = 0,97; 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proofErr w:type="spellStart"/>
      <w:r w:rsidRPr="00B503E6">
        <w:rPr>
          <w:sz w:val="28"/>
        </w:rPr>
        <w:t>к.п.д</w:t>
      </w:r>
      <w:proofErr w:type="spellEnd"/>
      <w:r w:rsidRPr="00B503E6">
        <w:rPr>
          <w:sz w:val="28"/>
        </w:rPr>
        <w:t xml:space="preserve">. учитывающий потери в опорах одного вала, </w:t>
      </w:r>
      <w:r>
        <w:sym w:font="Symbol" w:char="F068"/>
      </w:r>
      <w:proofErr w:type="gramStart"/>
      <w:r w:rsidRPr="00B503E6">
        <w:rPr>
          <w:sz w:val="28"/>
          <w:vertAlign w:val="subscript"/>
        </w:rPr>
        <w:t>п</w:t>
      </w:r>
      <w:proofErr w:type="gramEnd"/>
      <w:r w:rsidRPr="00B503E6">
        <w:rPr>
          <w:sz w:val="28"/>
        </w:rPr>
        <w:t xml:space="preserve"> = 0,99;</w:t>
      </w:r>
    </w:p>
    <w:p w:rsidR="00AD11B6" w:rsidRPr="00B503E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r w:rsidRPr="00B503E6">
        <w:rPr>
          <w:sz w:val="28"/>
        </w:rPr>
        <w:t xml:space="preserve">полезная мощность, подводимая к первому валу </w:t>
      </w:r>
      <w:proofErr w:type="gramStart"/>
      <w:r w:rsidRPr="00B503E6">
        <w:rPr>
          <w:sz w:val="28"/>
        </w:rPr>
        <w:t>Р</w:t>
      </w:r>
      <w:proofErr w:type="gramEnd"/>
      <w:r w:rsidRPr="00B503E6">
        <w:rPr>
          <w:sz w:val="28"/>
        </w:rPr>
        <w:t xml:space="preserve"> = 10 кВт; </w:t>
      </w:r>
    </w:p>
    <w:p w:rsidR="00AD11B6" w:rsidRDefault="00AD11B6" w:rsidP="008B6E3E">
      <w:pPr>
        <w:pStyle w:val="a6"/>
        <w:numPr>
          <w:ilvl w:val="0"/>
          <w:numId w:val="5"/>
        </w:numPr>
        <w:jc w:val="both"/>
        <w:rPr>
          <w:sz w:val="28"/>
        </w:rPr>
      </w:pPr>
      <w:r w:rsidRPr="00B503E6">
        <w:rPr>
          <w:sz w:val="28"/>
        </w:rPr>
        <w:t xml:space="preserve">скорость вращения первого вала </w:t>
      </w:r>
      <w:r>
        <w:sym w:font="Symbol" w:char="F077"/>
      </w:r>
      <w:r w:rsidRPr="00B503E6">
        <w:rPr>
          <w:sz w:val="28"/>
          <w:vertAlign w:val="subscript"/>
        </w:rPr>
        <w:t>1</w:t>
      </w:r>
      <w:r w:rsidRPr="00B503E6">
        <w:rPr>
          <w:sz w:val="28"/>
        </w:rPr>
        <w:t xml:space="preserve"> = 100 с</w:t>
      </w:r>
      <w:r w:rsidRPr="00B503E6">
        <w:rPr>
          <w:sz w:val="28"/>
          <w:vertAlign w:val="superscript"/>
        </w:rPr>
        <w:t>–1</w:t>
      </w:r>
      <w:r w:rsidRPr="00B503E6">
        <w:rPr>
          <w:sz w:val="28"/>
        </w:rPr>
        <w:t>.</w:t>
      </w:r>
    </w:p>
    <w:p w:rsidR="00AD11B6" w:rsidRDefault="00AD11B6" w:rsidP="00AD11B6">
      <w:pPr>
        <w:rPr>
          <w:sz w:val="28"/>
        </w:rPr>
      </w:pPr>
      <w:r>
        <w:rPr>
          <w:noProof/>
          <w:sz w:val="28"/>
        </w:rPr>
        <w:drawing>
          <wp:inline distT="0" distB="0" distL="0" distR="0" wp14:anchorId="2F05C17C" wp14:editId="0ADC6E25">
            <wp:extent cx="3608671" cy="2781300"/>
            <wp:effectExtent l="0" t="0" r="0" b="0"/>
            <wp:docPr id="13" name="Рисунок 13" descr="D:\РАБОТА\техмех\карт\д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РАБОТА\техмех\карт\дет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537" cy="2784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65E" w:rsidRDefault="00E0765E" w:rsidP="00AD11B6">
      <w:pPr>
        <w:rPr>
          <w:sz w:val="28"/>
        </w:rPr>
      </w:pPr>
    </w:p>
    <w:p w:rsidR="00AD11B6" w:rsidRDefault="00AC04F3" w:rsidP="00E0765E">
      <w:pPr>
        <w:rPr>
          <w:sz w:val="28"/>
        </w:rPr>
      </w:pPr>
      <w:r>
        <w:rPr>
          <w:sz w:val="28"/>
        </w:rPr>
        <w:t>Рисунок 1</w:t>
      </w:r>
      <w:r w:rsidR="00AD11B6">
        <w:rPr>
          <w:sz w:val="28"/>
        </w:rPr>
        <w:t xml:space="preserve"> – Часть схемы скоростного </w:t>
      </w:r>
      <w:r>
        <w:rPr>
          <w:sz w:val="28"/>
        </w:rPr>
        <w:t xml:space="preserve"> </w:t>
      </w:r>
      <w:r w:rsidR="00AD11B6">
        <w:rPr>
          <w:sz w:val="28"/>
        </w:rPr>
        <w:t>редуктора</w:t>
      </w: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lastRenderedPageBreak/>
        <w:t>Определим передаточное отношение передач:</w:t>
      </w:r>
    </w:p>
    <w:p w:rsidR="00AD11B6" w:rsidRDefault="00AD11B6" w:rsidP="00AD11B6">
      <w:pPr>
        <w:pStyle w:val="a6"/>
        <w:jc w:val="left"/>
        <w:rPr>
          <w:sz w:val="28"/>
        </w:rPr>
      </w:pPr>
    </w:p>
    <w:p w:rsidR="00AD11B6" w:rsidRPr="00716909" w:rsidRDefault="00A960F6" w:rsidP="00AD11B6">
      <w:pPr>
        <w:pStyle w:val="a6"/>
        <w:jc w:val="left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20</m:t>
              </m:r>
            </m:den>
          </m:f>
          <m:r>
            <w:rPr>
              <w:rFonts w:ascii="Cambria Math" w:hAnsi="Cambria Math"/>
              <w:sz w:val="28"/>
            </w:rPr>
            <m:t>=5;</m:t>
          </m:r>
        </m:oMath>
      </m:oMathPara>
    </w:p>
    <w:p w:rsidR="00AD11B6" w:rsidRPr="00716909" w:rsidRDefault="00A960F6" w:rsidP="00AD11B6">
      <w:pPr>
        <w:pStyle w:val="a6"/>
        <w:jc w:val="left"/>
        <w:rPr>
          <w:sz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96</m:t>
              </m:r>
            </m:num>
            <m:den>
              <m:r>
                <w:rPr>
                  <w:rFonts w:ascii="Cambria Math" w:hAnsi="Cambria Math"/>
                  <w:sz w:val="28"/>
                </w:rPr>
                <m:t>24</m:t>
              </m:r>
            </m:den>
          </m:f>
          <m:r>
            <w:rPr>
              <w:rFonts w:ascii="Cambria Math" w:hAnsi="Cambria Math"/>
              <w:sz w:val="28"/>
            </w:rPr>
            <m:t>=4;</m:t>
          </m:r>
        </m:oMath>
      </m:oMathPara>
    </w:p>
    <w:p w:rsidR="00AD11B6" w:rsidRPr="00716909" w:rsidRDefault="00AD11B6" w:rsidP="00AD11B6">
      <w:pPr>
        <w:jc w:val="left"/>
        <w:rPr>
          <w:sz w:val="28"/>
          <w:lang w:val="en-US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u=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=5∙4=20.</m:t>
          </m:r>
        </m:oMath>
      </m:oMathPara>
    </w:p>
    <w:p w:rsidR="00AD11B6" w:rsidRDefault="00AD11B6" w:rsidP="00AD11B6">
      <w:pPr>
        <w:jc w:val="left"/>
        <w:rPr>
          <w:sz w:val="28"/>
          <w:lang w:val="en-US"/>
        </w:rPr>
      </w:pPr>
    </w:p>
    <w:p w:rsidR="00AD11B6" w:rsidRPr="00336D78" w:rsidRDefault="00AD11B6" w:rsidP="00AD11B6">
      <w:pPr>
        <w:pStyle w:val="a6"/>
        <w:numPr>
          <w:ilvl w:val="0"/>
          <w:numId w:val="6"/>
        </w:numPr>
        <w:jc w:val="left"/>
        <w:rPr>
          <w:sz w:val="28"/>
          <w:lang w:val="en-US"/>
        </w:rPr>
      </w:pPr>
      <w:r>
        <w:rPr>
          <w:sz w:val="28"/>
        </w:rPr>
        <w:t>Определяем угловые скорости:</w:t>
      </w:r>
    </w:p>
    <w:p w:rsidR="00AD11B6" w:rsidRPr="00336D78" w:rsidRDefault="00A960F6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=100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p>
              <m:r>
                <w:rPr>
                  <w:rFonts w:ascii="Cambria Math" w:hAnsi="Cambria Math"/>
                  <w:sz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</w:rPr>
            <m:t>;</m:t>
          </m:r>
        </m:oMath>
      </m:oMathPara>
    </w:p>
    <w:p w:rsidR="00AD11B6" w:rsidRPr="00336D78" w:rsidRDefault="00A960F6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</m:t>
              </m:r>
            </m:num>
            <m:den>
              <m:r>
                <w:rPr>
                  <w:rFonts w:ascii="Cambria Math" w:hAnsi="Cambria Math"/>
                  <w:sz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</w:rPr>
            <m:t>=20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p>
              <m:r>
                <w:rPr>
                  <w:rFonts w:ascii="Cambria Math" w:hAnsi="Cambria Math"/>
                  <w:sz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</w:rPr>
            <m:t xml:space="preserve">; </m:t>
          </m:r>
        </m:oMath>
      </m:oMathPara>
    </w:p>
    <w:p w:rsidR="00AD11B6" w:rsidRPr="00336D78" w:rsidRDefault="00A960F6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ω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20</m:t>
              </m:r>
            </m:num>
            <m:den>
              <m:r>
                <w:rPr>
                  <w:rFonts w:ascii="Cambria Math" w:hAnsi="Cambria Math"/>
                  <w:sz w:val="28"/>
                </w:rPr>
                <m:t>4</m:t>
              </m:r>
            </m:den>
          </m:f>
          <m:r>
            <w:rPr>
              <w:rFonts w:ascii="Cambria Math" w:hAnsi="Cambria Math"/>
              <w:sz w:val="28"/>
            </w:rPr>
            <m:t>=5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с</m:t>
              </m:r>
            </m:e>
            <m:sup>
              <m:r>
                <w:rPr>
                  <w:rFonts w:ascii="Cambria Math" w:hAnsi="Cambria Math"/>
                  <w:sz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</w:rPr>
            <m:t>.</m:t>
          </m:r>
        </m:oMath>
      </m:oMathPara>
    </w:p>
    <w:p w:rsidR="00AD11B6" w:rsidRPr="00336D78" w:rsidRDefault="00AD11B6" w:rsidP="00AD11B6">
      <w:pPr>
        <w:jc w:val="left"/>
        <w:rPr>
          <w:sz w:val="28"/>
        </w:rPr>
      </w:pP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t>Определяем частоты вращения валов:</w:t>
      </w:r>
    </w:p>
    <w:p w:rsidR="00AD11B6" w:rsidRPr="00DC39EC" w:rsidRDefault="00A960F6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π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30∙100</m:t>
              </m:r>
            </m:num>
            <m:den>
              <m:r>
                <w:rPr>
                  <w:rFonts w:ascii="Cambria Math" w:hAnsi="Cambria Math"/>
                  <w:sz w:val="28"/>
                </w:rPr>
                <m:t>3,14</m:t>
              </m:r>
            </m:den>
          </m:f>
          <m:r>
            <w:rPr>
              <w:rFonts w:ascii="Cambria Math" w:hAnsi="Cambria Math"/>
              <w:sz w:val="28"/>
            </w:rPr>
            <m:t>=955,414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об</m:t>
              </m:r>
            </m:num>
            <m:den>
              <m:r>
                <w:rPr>
                  <w:rFonts w:ascii="Cambria Math" w:hAnsi="Cambria Math"/>
                  <w:sz w:val="28"/>
                </w:rPr>
                <m:t>мин</m:t>
              </m:r>
            </m:den>
          </m:f>
          <m:r>
            <w:rPr>
              <w:rFonts w:ascii="Cambria Math" w:hAnsi="Cambria Math"/>
              <w:sz w:val="28"/>
            </w:rPr>
            <m:t>;</m:t>
          </m:r>
        </m:oMath>
      </m:oMathPara>
    </w:p>
    <w:p w:rsidR="00AD11B6" w:rsidRPr="00DC39EC" w:rsidRDefault="00A960F6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π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30∙20</m:t>
              </m:r>
            </m:num>
            <m:den>
              <m:r>
                <w:rPr>
                  <w:rFonts w:ascii="Cambria Math" w:hAnsi="Cambria Math"/>
                  <w:sz w:val="28"/>
                </w:rPr>
                <m:t>3,14</m:t>
              </m:r>
            </m:den>
          </m:f>
          <m:r>
            <w:rPr>
              <w:rFonts w:ascii="Cambria Math" w:hAnsi="Cambria Math"/>
              <w:sz w:val="28"/>
            </w:rPr>
            <m:t>=191,08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об</m:t>
              </m:r>
            </m:num>
            <m:den>
              <m:r>
                <w:rPr>
                  <w:rFonts w:ascii="Cambria Math" w:hAnsi="Cambria Math"/>
                  <w:sz w:val="28"/>
                </w:rPr>
                <m:t>мин</m:t>
              </m:r>
            </m:den>
          </m:f>
          <m:r>
            <w:rPr>
              <w:rFonts w:ascii="Cambria Math" w:hAnsi="Cambria Math"/>
              <w:sz w:val="28"/>
            </w:rPr>
            <m:t>;</m:t>
          </m:r>
        </m:oMath>
      </m:oMathPara>
    </w:p>
    <w:p w:rsidR="00AD11B6" w:rsidRPr="00DC39EC" w:rsidRDefault="00A960F6" w:rsidP="00AD11B6">
      <w:pPr>
        <w:ind w:left="360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n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</w:rPr>
                <m:t>π</m:t>
              </m:r>
            </m:den>
          </m:f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30∙5</m:t>
              </m:r>
            </m:num>
            <m:den>
              <m:r>
                <w:rPr>
                  <w:rFonts w:ascii="Cambria Math" w:hAnsi="Cambria Math"/>
                  <w:sz w:val="28"/>
                </w:rPr>
                <m:t>3,14</m:t>
              </m:r>
            </m:den>
          </m:f>
          <m:r>
            <w:rPr>
              <w:rFonts w:ascii="Cambria Math" w:hAnsi="Cambria Math"/>
              <w:sz w:val="28"/>
            </w:rPr>
            <m:t>=47,77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об</m:t>
              </m:r>
            </m:num>
            <m:den>
              <m:r>
                <w:rPr>
                  <w:rFonts w:ascii="Cambria Math" w:hAnsi="Cambria Math"/>
                  <w:sz w:val="28"/>
                </w:rPr>
                <m:t>мин</m:t>
              </m:r>
            </m:den>
          </m:f>
          <m:r>
            <w:rPr>
              <w:rFonts w:ascii="Cambria Math" w:hAnsi="Cambria Math"/>
              <w:sz w:val="28"/>
            </w:rPr>
            <m:t>.</m:t>
          </m:r>
        </m:oMath>
      </m:oMathPara>
    </w:p>
    <w:p w:rsidR="00AD11B6" w:rsidRPr="00D8789E" w:rsidRDefault="00AD11B6" w:rsidP="00AD11B6">
      <w:pPr>
        <w:ind w:left="360"/>
        <w:jc w:val="left"/>
        <w:rPr>
          <w:sz w:val="28"/>
        </w:rPr>
      </w:pP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t>Определяем мощность на валах передаточного механизма:</w:t>
      </w:r>
    </w:p>
    <w:p w:rsidR="00AD11B6" w:rsidRDefault="00AD11B6" w:rsidP="00AD11B6">
      <w:pPr>
        <w:pStyle w:val="a6"/>
        <w:jc w:val="left"/>
        <w:rPr>
          <w:sz w:val="28"/>
        </w:rPr>
      </w:pPr>
    </w:p>
    <w:p w:rsidR="00AD11B6" w:rsidRPr="00A10F94" w:rsidRDefault="00A960F6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=10∙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=10∙0,99=9,9 кВт;</m:t>
          </m:r>
        </m:oMath>
      </m:oMathPara>
    </w:p>
    <w:p w:rsidR="00AD11B6" w:rsidRPr="00A10F94" w:rsidRDefault="00A960F6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ц</m:t>
              </m:r>
            </m:sub>
          </m:sSub>
          <m:r>
            <w:rPr>
              <w:rFonts w:ascii="Cambria Math" w:hAnsi="Cambria Math"/>
              <w:sz w:val="28"/>
            </w:rPr>
            <m:t>=10∙0,99∙0,97=9,507 кВт;</m:t>
          </m:r>
        </m:oMath>
      </m:oMathPara>
    </w:p>
    <w:p w:rsidR="00AD11B6" w:rsidRPr="00A10F94" w:rsidRDefault="00AD11B6" w:rsidP="00AD11B6">
      <w:pPr>
        <w:pStyle w:val="a6"/>
        <w:jc w:val="left"/>
        <w:rPr>
          <w:sz w:val="28"/>
        </w:rPr>
      </w:pPr>
    </w:p>
    <w:p w:rsidR="00AD11B6" w:rsidRPr="00A10F94" w:rsidRDefault="00A960F6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3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i/>
                  <w:sz w:val="28"/>
                </w:rPr>
                <w:sym w:font="Symbol" w:char="F068"/>
              </m:r>
            </m:e>
            <m:sub>
              <m:r>
                <w:rPr>
                  <w:rFonts w:ascii="Cambria Math" w:hAnsi="Cambria Math"/>
                  <w:sz w:val="28"/>
                </w:rPr>
                <m:t>ц</m:t>
              </m:r>
            </m:sub>
          </m:sSub>
          <m:r>
            <w:rPr>
              <w:rFonts w:ascii="Cambria Math" w:hAnsi="Cambria Math"/>
              <w:sz w:val="28"/>
            </w:rPr>
            <m:t>=9,507∙0,99∙0,97=9,13 кВт.</m:t>
          </m:r>
        </m:oMath>
      </m:oMathPara>
    </w:p>
    <w:p w:rsidR="00AD11B6" w:rsidRPr="00A10F94" w:rsidRDefault="00AD11B6" w:rsidP="00AD11B6">
      <w:pPr>
        <w:pStyle w:val="a6"/>
        <w:jc w:val="left"/>
        <w:rPr>
          <w:sz w:val="28"/>
        </w:rPr>
      </w:pPr>
    </w:p>
    <w:p w:rsidR="00AD11B6" w:rsidRPr="003F4EF6" w:rsidRDefault="00AD11B6" w:rsidP="00AD11B6">
      <w:pPr>
        <w:pStyle w:val="a6"/>
        <w:numPr>
          <w:ilvl w:val="0"/>
          <w:numId w:val="6"/>
        </w:numPr>
        <w:jc w:val="left"/>
        <w:rPr>
          <w:sz w:val="28"/>
          <w:lang w:val="be-BY"/>
        </w:rPr>
      </w:pPr>
      <w:r>
        <w:rPr>
          <w:sz w:val="28"/>
          <w:lang w:val="be-BY"/>
        </w:rPr>
        <w:t>Определим моменты на валах поперечного механизма</w:t>
      </w:r>
    </w:p>
    <w:p w:rsidR="00AD11B6" w:rsidRPr="00BA1DFB" w:rsidRDefault="00A960F6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be-BY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lang w:val="be-BY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be-BY"/>
                </w:rPr>
                <m:t>9,9∙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lang w:val="be-BY"/>
                </w:rPr>
                <m:t>100</m:t>
              </m:r>
            </m:den>
          </m:f>
          <m:r>
            <w:rPr>
              <w:rFonts w:ascii="Cambria Math" w:hAnsi="Cambria Math"/>
              <w:sz w:val="28"/>
              <w:lang w:val="be-BY"/>
            </w:rPr>
            <m:t>=99 H∙</m:t>
          </m:r>
          <m:r>
            <w:rPr>
              <w:rFonts w:ascii="Cambria Math" w:hAnsi="Cambria Math"/>
              <w:sz w:val="28"/>
            </w:rPr>
            <m:t>м;</m:t>
          </m:r>
        </m:oMath>
      </m:oMathPara>
    </w:p>
    <w:p w:rsidR="00AD11B6" w:rsidRPr="00926726" w:rsidRDefault="00A960F6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be-BY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lang w:val="be-BY"/>
                </w:rPr>
                <m:t>2</m:t>
              </m:r>
            </m:sub>
          </m:sSub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be-BY"/>
                </w:rPr>
                <m:t>9,507∙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lang w:val="be-BY"/>
                </w:rPr>
                <m:t>20</m:t>
              </m:r>
            </m:den>
          </m:f>
          <m:r>
            <w:rPr>
              <w:rFonts w:ascii="Cambria Math" w:hAnsi="Cambria Math"/>
              <w:sz w:val="28"/>
              <w:lang w:val="be-BY"/>
            </w:rPr>
            <m:t>=475,35 H∙</m:t>
          </m:r>
          <m:r>
            <w:rPr>
              <w:rFonts w:ascii="Cambria Math" w:hAnsi="Cambria Math"/>
              <w:sz w:val="28"/>
            </w:rPr>
            <m:t>м;</m:t>
          </m:r>
        </m:oMath>
      </m:oMathPara>
    </w:p>
    <w:p w:rsidR="00AD11B6" w:rsidRPr="00BA1DFB" w:rsidRDefault="00A960F6" w:rsidP="00AD11B6">
      <w:pPr>
        <w:pStyle w:val="a6"/>
        <w:jc w:val="left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be-BY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lang w:val="be-BY"/>
                </w:rPr>
                <m:t>1</m:t>
              </m:r>
            </m:sub>
          </m:sSub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sz w:val="28"/>
              <w:lang w:val="be-BY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be-BY"/>
                </w:rPr>
              </m:ctrlPr>
            </m:fPr>
            <m:num>
              <m:r>
                <w:rPr>
                  <w:rFonts w:ascii="Cambria Math" w:hAnsi="Cambria Math"/>
                  <w:sz w:val="28"/>
                  <w:lang w:val="be-BY"/>
                </w:rPr>
                <m:t>9,13∙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be-BY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be-BY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be-BY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lang w:val="be-BY"/>
                </w:rPr>
                <m:t>5</m:t>
              </m:r>
            </m:den>
          </m:f>
          <m:r>
            <w:rPr>
              <w:rFonts w:ascii="Cambria Math" w:hAnsi="Cambria Math"/>
              <w:sz w:val="28"/>
              <w:lang w:val="be-BY"/>
            </w:rPr>
            <m:t>=1826 H∙</m:t>
          </m:r>
          <m:r>
            <w:rPr>
              <w:rFonts w:ascii="Cambria Math" w:hAnsi="Cambria Math"/>
              <w:sz w:val="28"/>
            </w:rPr>
            <m:t>м.</m:t>
          </m:r>
        </m:oMath>
      </m:oMathPara>
    </w:p>
    <w:p w:rsidR="00AD11B6" w:rsidRPr="00BA1DFB" w:rsidRDefault="00AD11B6" w:rsidP="00AD11B6">
      <w:pPr>
        <w:pStyle w:val="a6"/>
        <w:jc w:val="left"/>
        <w:rPr>
          <w:sz w:val="28"/>
        </w:rPr>
      </w:pPr>
    </w:p>
    <w:p w:rsidR="00AD11B6" w:rsidRDefault="00AD11B6" w:rsidP="00AD11B6">
      <w:pPr>
        <w:pStyle w:val="a6"/>
        <w:numPr>
          <w:ilvl w:val="0"/>
          <w:numId w:val="6"/>
        </w:numPr>
        <w:jc w:val="left"/>
        <w:rPr>
          <w:sz w:val="28"/>
        </w:rPr>
      </w:pPr>
      <w:r>
        <w:rPr>
          <w:sz w:val="28"/>
        </w:rPr>
        <w:t>Определим общий КПД передаточного числа</w:t>
      </w:r>
    </w:p>
    <w:p w:rsidR="00AD11B6" w:rsidRPr="00E0765E" w:rsidRDefault="00AD11B6" w:rsidP="00AD11B6">
      <w:pPr>
        <w:pStyle w:val="a6"/>
        <w:jc w:val="left"/>
        <w:rPr>
          <w:sz w:val="28"/>
        </w:rPr>
      </w:pPr>
      <m:oMathPara>
        <m:oMath>
          <m:r>
            <w:rPr>
              <w:rFonts w:ascii="Cambria Math" w:hAnsi="Cambria Math"/>
              <w:i/>
              <w:sz w:val="28"/>
            </w:rPr>
            <w:sym w:font="Symbol" w:char="F068"/>
          </m:r>
          <m:r>
            <w:rPr>
              <w:rFonts w:ascii="Cambria Math" w:hAnsi="Cambria Math"/>
              <w:sz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i/>
                      <w:sz w:val="28"/>
                    </w:rPr>
                    <w:sym w:font="Symbol" w:char="F068"/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п</m:t>
                  </m:r>
                </m:sub>
              </m:sSub>
            </m:e>
            <m:sup>
              <m:r>
                <w:rPr>
                  <w:rFonts w:ascii="Cambria Math" w:hAnsi="Cambria Math"/>
                  <w:sz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i/>
                      <w:sz w:val="28"/>
                    </w:rPr>
                    <w:sym w:font="Symbol" w:char="F068"/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ц</m:t>
                  </m:r>
                </m:sub>
              </m:sSub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0,99</m:t>
              </m:r>
            </m:e>
            <m:sup>
              <m:r>
                <w:rPr>
                  <w:rFonts w:ascii="Cambria Math" w:hAnsi="Cambria Math"/>
                  <w:sz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</w:rPr>
                <m:t>0,97</m:t>
              </m:r>
            </m:e>
            <m:sup>
              <m:r>
                <w:rPr>
                  <w:rFonts w:ascii="Cambria Math" w:hAnsi="Cambria Math"/>
                  <w:sz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</w:rPr>
            <m:t>=0,913</m:t>
          </m:r>
        </m:oMath>
      </m:oMathPara>
    </w:p>
    <w:p w:rsidR="00E0765E" w:rsidRDefault="00E0765E" w:rsidP="00AD11B6">
      <w:pPr>
        <w:pStyle w:val="a6"/>
        <w:jc w:val="left"/>
        <w:rPr>
          <w:sz w:val="28"/>
        </w:rPr>
      </w:pPr>
    </w:p>
    <w:p w:rsidR="00AD11B6" w:rsidRDefault="00AD11B6">
      <w:pPr>
        <w:spacing w:after="200" w:line="276" w:lineRule="auto"/>
        <w:jc w:val="left"/>
        <w:rPr>
          <w:sz w:val="28"/>
        </w:rPr>
      </w:pPr>
    </w:p>
    <w:p w:rsidR="00175EF2" w:rsidRPr="00175EF2" w:rsidRDefault="005A5C24" w:rsidP="00175EF2">
      <w:pPr>
        <w:spacing w:after="120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 xml:space="preserve"> СОДЕРЖАНИЕ ДОМАШНЕЙ КОНТРОЛЬН</w:t>
      </w:r>
      <w:r w:rsidR="000F70EB">
        <w:rPr>
          <w:b/>
          <w:sz w:val="28"/>
          <w:szCs w:val="24"/>
        </w:rPr>
        <w:t>ОЙ РАБОТЫ №2</w:t>
      </w:r>
    </w:p>
    <w:p w:rsidR="00175EF2" w:rsidRPr="00175EF2" w:rsidRDefault="00175EF2" w:rsidP="00175EF2">
      <w:pPr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>Контрольная работа выполняется в писчей тетради в клеточку. Схемы, графики и другие изображения должны быть выполнены аккуратно и отчетливо карандашом или ручкой. При ошибке запись зачёркивается и на новой строк</w:t>
      </w:r>
      <w:r w:rsidR="006865D1">
        <w:rPr>
          <w:sz w:val="28"/>
          <w:szCs w:val="24"/>
        </w:rPr>
        <w:t>е пишется верный вариант, коррекция ошибочных записей корректором не допускается</w:t>
      </w:r>
      <w:r w:rsidRPr="00175EF2">
        <w:rPr>
          <w:sz w:val="28"/>
          <w:szCs w:val="24"/>
        </w:rPr>
        <w:t>.</w:t>
      </w:r>
    </w:p>
    <w:p w:rsidR="00175EF2" w:rsidRPr="00175EF2" w:rsidRDefault="00175EF2" w:rsidP="00175EF2">
      <w:pPr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 xml:space="preserve">Работа содержит </w:t>
      </w:r>
      <w:r w:rsidR="006865D1">
        <w:rPr>
          <w:sz w:val="28"/>
          <w:szCs w:val="24"/>
        </w:rPr>
        <w:t>одно</w:t>
      </w:r>
      <w:r w:rsidRPr="00175EF2">
        <w:rPr>
          <w:sz w:val="28"/>
          <w:szCs w:val="24"/>
        </w:rPr>
        <w:t xml:space="preserve"> </w:t>
      </w:r>
      <w:r w:rsidR="006865D1">
        <w:rPr>
          <w:sz w:val="28"/>
          <w:szCs w:val="24"/>
        </w:rPr>
        <w:t>практическое</w:t>
      </w:r>
      <w:r w:rsidR="00B154EA">
        <w:rPr>
          <w:sz w:val="28"/>
          <w:szCs w:val="24"/>
        </w:rPr>
        <w:t xml:space="preserve"> </w:t>
      </w:r>
      <w:r w:rsidRPr="00175EF2">
        <w:rPr>
          <w:sz w:val="28"/>
          <w:szCs w:val="24"/>
        </w:rPr>
        <w:t>задани</w:t>
      </w:r>
      <w:r w:rsidR="006865D1">
        <w:rPr>
          <w:sz w:val="28"/>
          <w:szCs w:val="24"/>
        </w:rPr>
        <w:t>е</w:t>
      </w:r>
      <w:r w:rsidR="005A5C24">
        <w:rPr>
          <w:sz w:val="28"/>
          <w:szCs w:val="24"/>
        </w:rPr>
        <w:t xml:space="preserve"> и одно</w:t>
      </w:r>
      <w:r w:rsidR="00B154EA">
        <w:rPr>
          <w:sz w:val="28"/>
          <w:szCs w:val="24"/>
        </w:rPr>
        <w:t xml:space="preserve"> теоретическое задание</w:t>
      </w:r>
      <w:r w:rsidRPr="00175EF2">
        <w:rPr>
          <w:sz w:val="28"/>
          <w:szCs w:val="24"/>
        </w:rPr>
        <w:t>.</w:t>
      </w:r>
    </w:p>
    <w:p w:rsidR="00175EF2" w:rsidRPr="00175EF2" w:rsidRDefault="00175EF2" w:rsidP="00175EF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>Работать над выполнением заданий нужно в определенной последовательности: ознакомиться с содержанием задания, найти свой вариант, прочитать по учебнику соответствующий материал.</w:t>
      </w:r>
    </w:p>
    <w:p w:rsidR="00175EF2" w:rsidRDefault="00175EF2" w:rsidP="00175EF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175EF2">
        <w:rPr>
          <w:sz w:val="28"/>
          <w:szCs w:val="24"/>
        </w:rPr>
        <w:t xml:space="preserve">При решении задач внешние условия считать </w:t>
      </w:r>
      <w:proofErr w:type="gramStart"/>
      <w:r w:rsidRPr="00175EF2">
        <w:rPr>
          <w:sz w:val="28"/>
          <w:szCs w:val="24"/>
        </w:rPr>
        <w:t>нормальными</w:t>
      </w:r>
      <w:proofErr w:type="gramEnd"/>
      <w:r w:rsidRPr="00175EF2">
        <w:rPr>
          <w:sz w:val="28"/>
          <w:szCs w:val="24"/>
        </w:rPr>
        <w:t>, если не указано обратного. При проведении промежуточных расчётов использовать числа с точностью не менее трёх знаков после запятой, ответ представить в виде числа с точностью до двух знаков после запятой. Указание единиц измерения является обязательным.</w:t>
      </w:r>
    </w:p>
    <w:p w:rsidR="00B154EA" w:rsidRPr="006B17B7" w:rsidRDefault="006865D1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Контрольная работа выполняе</w:t>
      </w:r>
      <w:r w:rsidR="00B154EA" w:rsidRPr="006B17B7">
        <w:rPr>
          <w:b/>
          <w:color w:val="FF0000"/>
          <w:sz w:val="28"/>
          <w:szCs w:val="28"/>
        </w:rPr>
        <w:t>тся по вариантам. Вариант выбирается в соответствии с номером учащегося</w:t>
      </w:r>
      <w:r w:rsidR="006B17B7">
        <w:rPr>
          <w:b/>
          <w:color w:val="FF0000"/>
          <w:sz w:val="28"/>
          <w:szCs w:val="28"/>
        </w:rPr>
        <w:t xml:space="preserve"> (см. последнюю страницу</w:t>
      </w:r>
      <w:r w:rsidR="00C8457F">
        <w:rPr>
          <w:b/>
          <w:color w:val="FF0000"/>
          <w:sz w:val="28"/>
          <w:szCs w:val="28"/>
        </w:rPr>
        <w:t xml:space="preserve"> методических</w:t>
      </w:r>
      <w:r w:rsidR="006B17B7">
        <w:rPr>
          <w:b/>
          <w:color w:val="FF0000"/>
          <w:sz w:val="28"/>
          <w:szCs w:val="28"/>
        </w:rPr>
        <w:t xml:space="preserve"> указаний)</w:t>
      </w:r>
      <w:r w:rsidR="00B154EA" w:rsidRPr="006B17B7">
        <w:rPr>
          <w:b/>
          <w:color w:val="FF0000"/>
          <w:sz w:val="28"/>
          <w:szCs w:val="28"/>
        </w:rPr>
        <w:t>.</w:t>
      </w:r>
    </w:p>
    <w:p w:rsidR="00B154EA" w:rsidRPr="00B83199" w:rsidRDefault="00B154EA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3199">
        <w:rPr>
          <w:sz w:val="28"/>
          <w:szCs w:val="28"/>
        </w:rPr>
        <w:t xml:space="preserve">Работа выполняется в полном объеме. Присланные на рецензию отдельные задания не рецензируются. Работа, выполненная </w:t>
      </w:r>
      <w:r w:rsidR="006865D1">
        <w:rPr>
          <w:sz w:val="28"/>
          <w:szCs w:val="28"/>
        </w:rPr>
        <w:t xml:space="preserve">с </w:t>
      </w:r>
      <w:proofErr w:type="gramStart"/>
      <w:r w:rsidRPr="00B83199">
        <w:rPr>
          <w:sz w:val="28"/>
          <w:szCs w:val="28"/>
        </w:rPr>
        <w:t xml:space="preserve">не </w:t>
      </w:r>
      <w:r w:rsidR="006865D1">
        <w:rPr>
          <w:sz w:val="28"/>
          <w:szCs w:val="28"/>
        </w:rPr>
        <w:t>соответствием</w:t>
      </w:r>
      <w:proofErr w:type="gramEnd"/>
      <w:r w:rsidR="006865D1">
        <w:rPr>
          <w:sz w:val="28"/>
          <w:szCs w:val="28"/>
        </w:rPr>
        <w:t xml:space="preserve"> </w:t>
      </w:r>
      <w:r w:rsidRPr="00B83199">
        <w:rPr>
          <w:sz w:val="28"/>
          <w:szCs w:val="28"/>
        </w:rPr>
        <w:t>варианту, не зачитывается.</w:t>
      </w:r>
    </w:p>
    <w:p w:rsidR="00B154EA" w:rsidRPr="00B83199" w:rsidRDefault="00B154EA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B83199">
        <w:rPr>
          <w:sz w:val="28"/>
          <w:szCs w:val="28"/>
        </w:rPr>
        <w:t>Незачтённую</w:t>
      </w:r>
      <w:proofErr w:type="spellEnd"/>
      <w:r w:rsidRPr="00B83199">
        <w:rPr>
          <w:sz w:val="28"/>
          <w:szCs w:val="28"/>
        </w:rPr>
        <w:t xml:space="preserve"> контрольную работу нужно исправить или переделать в зависимости от </w:t>
      </w:r>
      <w:r w:rsidR="006865D1">
        <w:rPr>
          <w:sz w:val="28"/>
          <w:szCs w:val="28"/>
        </w:rPr>
        <w:t>указаний преподавателя и предоставить</w:t>
      </w:r>
      <w:r w:rsidRPr="00B83199">
        <w:rPr>
          <w:sz w:val="28"/>
          <w:szCs w:val="28"/>
        </w:rPr>
        <w:t xml:space="preserve"> на проверку вторично.</w:t>
      </w:r>
    </w:p>
    <w:p w:rsidR="00B154EA" w:rsidRPr="00B83199" w:rsidRDefault="00B154EA" w:rsidP="00B154E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3199">
        <w:rPr>
          <w:sz w:val="28"/>
          <w:szCs w:val="28"/>
        </w:rPr>
        <w:t>Учащийся должен хранить зачтенную контрольную работу до предъявления на зачете. В случае утери работа выполняется повторно.</w:t>
      </w:r>
    </w:p>
    <w:p w:rsidR="006B17B7" w:rsidRDefault="006B17B7" w:rsidP="006B17B7">
      <w:pPr>
        <w:ind w:firstLine="360"/>
        <w:jc w:val="both"/>
        <w:rPr>
          <w:rFonts w:eastAsia="Times New Roman"/>
          <w:sz w:val="28"/>
        </w:rPr>
      </w:pPr>
      <w:r w:rsidRPr="006B17B7">
        <w:rPr>
          <w:rFonts w:eastAsia="Times New Roman"/>
          <w:sz w:val="28"/>
        </w:rPr>
        <w:t xml:space="preserve">На </w:t>
      </w:r>
      <w:r w:rsidRPr="006B17B7">
        <w:rPr>
          <w:rFonts w:eastAsia="Times New Roman"/>
          <w:b/>
          <w:sz w:val="28"/>
        </w:rPr>
        <w:t>титульном листе (обложке тетради)</w:t>
      </w:r>
      <w:r w:rsidRPr="006B17B7">
        <w:rPr>
          <w:rFonts w:eastAsia="Times New Roman"/>
          <w:sz w:val="28"/>
        </w:rPr>
        <w:t xml:space="preserve"> должно быть указано: </w:t>
      </w:r>
    </w:p>
    <w:p w:rsidR="006865D1" w:rsidRDefault="006865D1" w:rsidP="006B17B7">
      <w:pPr>
        <w:ind w:firstLine="360"/>
        <w:jc w:val="both"/>
        <w:rPr>
          <w:rFonts w:eastAsia="Times New Roman"/>
          <w:sz w:val="28"/>
        </w:rPr>
      </w:pPr>
    </w:p>
    <w:p w:rsidR="00AD11B6" w:rsidRPr="006B17B7" w:rsidRDefault="00AD11B6" w:rsidP="006B17B7">
      <w:pPr>
        <w:ind w:firstLine="360"/>
        <w:jc w:val="both"/>
        <w:rPr>
          <w:rFonts w:eastAsia="Times New Roman"/>
          <w:sz w:val="28"/>
        </w:rPr>
      </w:pPr>
    </w:p>
    <w:p w:rsidR="006B17B7" w:rsidRDefault="006B17B7" w:rsidP="006B17B7">
      <w:pPr>
        <w:rPr>
          <w:rFonts w:eastAsia="Times New Roman"/>
          <w:sz w:val="28"/>
          <w:szCs w:val="28"/>
        </w:rPr>
      </w:pPr>
    </w:p>
    <w:p w:rsidR="006B17B7" w:rsidRPr="006B17B7" w:rsidRDefault="006B17B7" w:rsidP="006B17B7">
      <w:pPr>
        <w:rPr>
          <w:rFonts w:eastAsia="Times New Roman"/>
          <w:sz w:val="28"/>
          <w:szCs w:val="28"/>
        </w:rPr>
      </w:pPr>
      <w:r w:rsidRPr="006B17B7">
        <w:rPr>
          <w:rFonts w:eastAsia="Times New Roman"/>
          <w:sz w:val="28"/>
          <w:szCs w:val="28"/>
        </w:rPr>
        <w:t xml:space="preserve">Учреждение образования </w:t>
      </w:r>
    </w:p>
    <w:p w:rsidR="006B17B7" w:rsidRPr="006B17B7" w:rsidRDefault="006B17B7" w:rsidP="006B17B7">
      <w:pPr>
        <w:rPr>
          <w:rFonts w:eastAsia="Times New Roman"/>
          <w:sz w:val="28"/>
          <w:szCs w:val="28"/>
        </w:rPr>
      </w:pPr>
      <w:r w:rsidRPr="006B17B7">
        <w:rPr>
          <w:rFonts w:eastAsia="Times New Roman"/>
          <w:sz w:val="28"/>
          <w:szCs w:val="28"/>
        </w:rPr>
        <w:t>«Брестский государственный колледж приборостроения»</w:t>
      </w:r>
    </w:p>
    <w:p w:rsidR="006B17B7" w:rsidRPr="006B17B7" w:rsidRDefault="006B17B7" w:rsidP="006B17B7">
      <w:pPr>
        <w:rPr>
          <w:rFonts w:eastAsia="Times New Roman"/>
          <w:sz w:val="28"/>
          <w:szCs w:val="28"/>
        </w:rPr>
      </w:pPr>
    </w:p>
    <w:p w:rsidR="006B17B7" w:rsidRPr="006B17B7" w:rsidRDefault="000F70EB" w:rsidP="006B17B7">
      <w:pPr>
        <w:rPr>
          <w:rFonts w:eastAsia="Times New Roman"/>
          <w:sz w:val="18"/>
          <w:szCs w:val="18"/>
          <w:u w:val="single"/>
        </w:rPr>
      </w:pPr>
      <w:r>
        <w:rPr>
          <w:rFonts w:eastAsia="Times New Roman"/>
          <w:sz w:val="28"/>
          <w:szCs w:val="28"/>
          <w:u w:val="single"/>
        </w:rPr>
        <w:t>«Техническая механика</w:t>
      </w:r>
      <w:r w:rsidR="006B17B7" w:rsidRPr="006B17B7">
        <w:rPr>
          <w:rFonts w:eastAsia="Times New Roman"/>
          <w:sz w:val="30"/>
          <w:szCs w:val="30"/>
          <w:u w:val="single"/>
        </w:rPr>
        <w:t>», модуль «Общетехнический»</w:t>
      </w:r>
      <w:r w:rsidR="006B17B7" w:rsidRPr="006B17B7">
        <w:rPr>
          <w:rFonts w:eastAsia="Times New Roman"/>
          <w:sz w:val="18"/>
          <w:szCs w:val="18"/>
          <w:u w:val="single"/>
        </w:rPr>
        <w:t xml:space="preserve"> </w:t>
      </w:r>
    </w:p>
    <w:p w:rsidR="006B17B7" w:rsidRPr="006B17B7" w:rsidRDefault="006B17B7" w:rsidP="006B17B7">
      <w:pPr>
        <w:rPr>
          <w:rFonts w:eastAsia="Times New Roman"/>
          <w:sz w:val="30"/>
          <w:szCs w:val="30"/>
        </w:rPr>
      </w:pPr>
      <w:r w:rsidRPr="00A90507">
        <w:rPr>
          <w:rFonts w:eastAsia="Times New Roman"/>
          <w:sz w:val="18"/>
          <w:szCs w:val="18"/>
        </w:rPr>
        <w:t>(наименование учебного предмета, модуля)</w:t>
      </w:r>
    </w:p>
    <w:p w:rsidR="006B17B7" w:rsidRPr="006B17B7" w:rsidRDefault="006B17B7" w:rsidP="006B17B7">
      <w:pPr>
        <w:rPr>
          <w:rFonts w:eastAsia="Times New Roman"/>
          <w:i/>
          <w:sz w:val="30"/>
          <w:szCs w:val="30"/>
          <w:u w:val="single"/>
        </w:rPr>
      </w:pPr>
    </w:p>
    <w:p w:rsidR="006B17B7" w:rsidRPr="006B17B7" w:rsidRDefault="006B17B7" w:rsidP="006B17B7">
      <w:pPr>
        <w:rPr>
          <w:rFonts w:eastAsia="Times New Roman"/>
          <w:sz w:val="28"/>
          <w:szCs w:val="28"/>
          <w:u w:val="single"/>
        </w:rPr>
      </w:pPr>
      <w:proofErr w:type="spellStart"/>
      <w:r w:rsidRPr="006B17B7">
        <w:rPr>
          <w:rFonts w:eastAsia="Times New Roman"/>
          <w:sz w:val="28"/>
          <w:szCs w:val="28"/>
          <w:u w:val="single"/>
        </w:rPr>
        <w:t>Бахур</w:t>
      </w:r>
      <w:proofErr w:type="spellEnd"/>
      <w:r w:rsidRPr="006B17B7">
        <w:rPr>
          <w:rFonts w:eastAsia="Times New Roman"/>
          <w:sz w:val="28"/>
          <w:szCs w:val="28"/>
          <w:u w:val="single"/>
        </w:rPr>
        <w:t xml:space="preserve"> Олег Викторович</w:t>
      </w:r>
    </w:p>
    <w:p w:rsidR="006B17B7" w:rsidRPr="006B17B7" w:rsidRDefault="006B17B7" w:rsidP="006B17B7">
      <w:pPr>
        <w:rPr>
          <w:rFonts w:eastAsia="Times New Roman"/>
          <w:i/>
          <w:sz w:val="30"/>
          <w:szCs w:val="30"/>
          <w:u w:val="single"/>
        </w:rPr>
      </w:pPr>
      <w:r w:rsidRPr="006B17B7">
        <w:rPr>
          <w:rFonts w:eastAsia="Times New Roman"/>
          <w:sz w:val="18"/>
          <w:szCs w:val="18"/>
        </w:rPr>
        <w:t>(</w:t>
      </w:r>
      <w:proofErr w:type="spellStart"/>
      <w:r w:rsidRPr="006B17B7">
        <w:rPr>
          <w:rFonts w:eastAsia="Times New Roman"/>
          <w:sz w:val="18"/>
          <w:szCs w:val="18"/>
        </w:rPr>
        <w:t>ф.и.о.</w:t>
      </w:r>
      <w:proofErr w:type="spellEnd"/>
      <w:r w:rsidRPr="006B17B7">
        <w:rPr>
          <w:rFonts w:eastAsia="Times New Roman"/>
          <w:sz w:val="18"/>
          <w:szCs w:val="18"/>
        </w:rPr>
        <w:t xml:space="preserve"> преподавателя)</w:t>
      </w:r>
    </w:p>
    <w:p w:rsidR="006B17B7" w:rsidRPr="006B17B7" w:rsidRDefault="006B17B7" w:rsidP="006B17B7">
      <w:pPr>
        <w:rPr>
          <w:rFonts w:eastAsia="Times New Roman"/>
          <w:i/>
          <w:sz w:val="30"/>
          <w:szCs w:val="30"/>
        </w:rPr>
      </w:pPr>
    </w:p>
    <w:p w:rsidR="006B17B7" w:rsidRPr="006B17B7" w:rsidRDefault="006B17B7" w:rsidP="006B17B7">
      <w:pPr>
        <w:rPr>
          <w:rFonts w:eastAsia="Times New Roman"/>
          <w:i/>
          <w:sz w:val="30"/>
          <w:szCs w:val="30"/>
        </w:rPr>
      </w:pPr>
      <w:r w:rsidRPr="006B17B7">
        <w:rPr>
          <w:rFonts w:eastAsia="Times New Roman"/>
          <w:i/>
          <w:sz w:val="30"/>
          <w:szCs w:val="30"/>
        </w:rPr>
        <w:t>Домашняя контрольная работа</w:t>
      </w:r>
      <w:r w:rsidR="000F70EB">
        <w:rPr>
          <w:rFonts w:eastAsia="Times New Roman"/>
          <w:i/>
          <w:sz w:val="30"/>
          <w:szCs w:val="30"/>
        </w:rPr>
        <w:t xml:space="preserve"> №2</w:t>
      </w:r>
      <w:r w:rsidRPr="006B17B7">
        <w:rPr>
          <w:rFonts w:eastAsia="Times New Roman"/>
          <w:i/>
          <w:sz w:val="30"/>
          <w:szCs w:val="30"/>
        </w:rPr>
        <w:t xml:space="preserve"> </w:t>
      </w:r>
    </w:p>
    <w:p w:rsidR="006B17B7" w:rsidRPr="006B17B7" w:rsidRDefault="006B17B7" w:rsidP="006B17B7">
      <w:pPr>
        <w:rPr>
          <w:rFonts w:eastAsia="Times New Roman"/>
          <w:sz w:val="30"/>
          <w:szCs w:val="30"/>
        </w:rPr>
      </w:pPr>
      <w:r w:rsidRPr="006B17B7">
        <w:rPr>
          <w:rFonts w:eastAsia="Times New Roman"/>
          <w:i/>
          <w:sz w:val="30"/>
          <w:szCs w:val="30"/>
        </w:rPr>
        <w:t>Вариант №___</w:t>
      </w:r>
    </w:p>
    <w:p w:rsidR="006B17B7" w:rsidRPr="006B17B7" w:rsidRDefault="006B17B7" w:rsidP="006B17B7">
      <w:pPr>
        <w:jc w:val="left"/>
        <w:rPr>
          <w:rFonts w:eastAsia="Times New Roman"/>
          <w:i/>
          <w:sz w:val="30"/>
          <w:szCs w:val="30"/>
        </w:rPr>
      </w:pPr>
    </w:p>
    <w:p w:rsidR="006B17B7" w:rsidRPr="006B17B7" w:rsidRDefault="006B17B7" w:rsidP="006B17B7">
      <w:pPr>
        <w:jc w:val="left"/>
        <w:rPr>
          <w:rFonts w:eastAsia="Times New Roman"/>
          <w:i/>
          <w:sz w:val="30"/>
          <w:szCs w:val="30"/>
        </w:rPr>
      </w:pPr>
      <w:proofErr w:type="gramStart"/>
      <w:r w:rsidRPr="006B17B7">
        <w:rPr>
          <w:rFonts w:eastAsia="Times New Roman"/>
          <w:i/>
          <w:sz w:val="30"/>
          <w:szCs w:val="30"/>
        </w:rPr>
        <w:t>Обучающегося</w:t>
      </w:r>
      <w:proofErr w:type="gramEnd"/>
      <w:r w:rsidRPr="006B17B7">
        <w:rPr>
          <w:rFonts w:eastAsia="Times New Roman"/>
          <w:i/>
          <w:sz w:val="30"/>
          <w:szCs w:val="30"/>
        </w:rPr>
        <w:t xml:space="preserve">   </w:t>
      </w:r>
      <w:r w:rsidRPr="006B17B7">
        <w:rPr>
          <w:rFonts w:eastAsia="Times New Roman"/>
          <w:i/>
          <w:sz w:val="30"/>
          <w:szCs w:val="30"/>
          <w:u w:val="single"/>
        </w:rPr>
        <w:t>Фамилия, Имя, Отчество</w:t>
      </w:r>
    </w:p>
    <w:p w:rsidR="006B17B7" w:rsidRPr="006B17B7" w:rsidRDefault="00E46F1F" w:rsidP="006B17B7">
      <w:pPr>
        <w:jc w:val="left"/>
        <w:rPr>
          <w:rFonts w:eastAsia="Times New Roman"/>
          <w:i/>
          <w:sz w:val="30"/>
          <w:szCs w:val="30"/>
        </w:rPr>
      </w:pPr>
      <w:r>
        <w:rPr>
          <w:rFonts w:eastAsia="Times New Roman"/>
          <w:i/>
          <w:sz w:val="30"/>
          <w:szCs w:val="30"/>
        </w:rPr>
        <w:t>1</w:t>
      </w:r>
      <w:r w:rsidR="004304B9">
        <w:rPr>
          <w:rFonts w:eastAsia="Times New Roman"/>
          <w:i/>
          <w:sz w:val="30"/>
          <w:szCs w:val="30"/>
        </w:rPr>
        <w:t xml:space="preserve"> курса                      Т-0</w:t>
      </w:r>
      <w:r w:rsidR="00573DCB">
        <w:rPr>
          <w:rFonts w:eastAsia="Times New Roman"/>
          <w:i/>
          <w:sz w:val="30"/>
          <w:szCs w:val="30"/>
        </w:rPr>
        <w:t>2</w:t>
      </w:r>
      <w:r w:rsidR="006B17B7" w:rsidRPr="006B17B7">
        <w:rPr>
          <w:rFonts w:eastAsia="Times New Roman"/>
          <w:i/>
          <w:sz w:val="30"/>
          <w:szCs w:val="30"/>
        </w:rPr>
        <w:t xml:space="preserve"> группы</w:t>
      </w:r>
    </w:p>
    <w:p w:rsidR="006B17B7" w:rsidRPr="006B17B7" w:rsidRDefault="006B17B7" w:rsidP="006B17B7">
      <w:pPr>
        <w:jc w:val="left"/>
        <w:rPr>
          <w:rFonts w:eastAsia="Times New Roman"/>
          <w:i/>
          <w:sz w:val="30"/>
          <w:szCs w:val="30"/>
          <w:u w:val="single"/>
        </w:rPr>
      </w:pPr>
      <w:r w:rsidRPr="006B17B7">
        <w:rPr>
          <w:rFonts w:eastAsia="Times New Roman"/>
          <w:i/>
          <w:sz w:val="30"/>
          <w:szCs w:val="30"/>
        </w:rPr>
        <w:t xml:space="preserve">Специальности     </w:t>
      </w:r>
      <w:r w:rsidR="000F70EB">
        <w:rPr>
          <w:rFonts w:eastAsia="Times New Roman"/>
          <w:i/>
          <w:sz w:val="30"/>
          <w:szCs w:val="30"/>
          <w:u w:val="single"/>
        </w:rPr>
        <w:t>«Производство электровакуумных приборов</w:t>
      </w:r>
      <w:r w:rsidRPr="006B17B7">
        <w:rPr>
          <w:rFonts w:eastAsia="Times New Roman"/>
          <w:i/>
          <w:sz w:val="30"/>
          <w:szCs w:val="30"/>
          <w:u w:val="single"/>
        </w:rPr>
        <w:t>»</w:t>
      </w:r>
    </w:p>
    <w:p w:rsidR="00AC04F3" w:rsidRPr="00E0765E" w:rsidRDefault="006B17B7" w:rsidP="00E0765E">
      <w:pPr>
        <w:jc w:val="both"/>
        <w:rPr>
          <w:sz w:val="28"/>
          <w:szCs w:val="28"/>
        </w:rPr>
      </w:pPr>
      <w:r w:rsidRPr="006B17B7">
        <w:rPr>
          <w:rFonts w:eastAsia="Times New Roman"/>
          <w:i/>
          <w:sz w:val="30"/>
          <w:szCs w:val="30"/>
        </w:rPr>
        <w:t xml:space="preserve">Шифр </w:t>
      </w:r>
      <w:proofErr w:type="gramStart"/>
      <w:r w:rsidRPr="006B17B7">
        <w:rPr>
          <w:rFonts w:eastAsia="Times New Roman"/>
          <w:i/>
          <w:sz w:val="30"/>
          <w:szCs w:val="30"/>
        </w:rPr>
        <w:t>обучающегося</w:t>
      </w:r>
      <w:proofErr w:type="gramEnd"/>
      <w:r w:rsidRPr="006B17B7">
        <w:rPr>
          <w:rFonts w:eastAsia="Times New Roman"/>
          <w:i/>
          <w:sz w:val="30"/>
          <w:szCs w:val="30"/>
        </w:rPr>
        <w:t xml:space="preserve">  __________</w:t>
      </w:r>
    </w:p>
    <w:p w:rsidR="005A5C24" w:rsidRPr="005A5C24" w:rsidRDefault="00AD11B6" w:rsidP="005A5C24">
      <w:pPr>
        <w:jc w:val="right"/>
        <w:rPr>
          <w:sz w:val="28"/>
        </w:rPr>
      </w:pPr>
      <w:r>
        <w:rPr>
          <w:sz w:val="28"/>
        </w:rPr>
        <w:lastRenderedPageBreak/>
        <w:t>ПРИЛОЖЕНИЕ А</w:t>
      </w:r>
    </w:p>
    <w:p w:rsidR="008D6688" w:rsidRDefault="00AD11B6" w:rsidP="00AC04F3">
      <w:pPr>
        <w:spacing w:after="120"/>
        <w:rPr>
          <w:b/>
          <w:sz w:val="28"/>
        </w:rPr>
      </w:pPr>
      <w:r>
        <w:rPr>
          <w:b/>
          <w:sz w:val="28"/>
        </w:rPr>
        <w:t>Задание  №1</w:t>
      </w:r>
    </w:p>
    <w:p w:rsidR="005A5C24" w:rsidRPr="00AC04F3" w:rsidRDefault="00AC04F3" w:rsidP="00AC04F3">
      <w:pPr>
        <w:jc w:val="both"/>
        <w:rPr>
          <w:sz w:val="28"/>
        </w:rPr>
      </w:pPr>
      <w:r>
        <w:rPr>
          <w:sz w:val="28"/>
        </w:rPr>
        <w:t xml:space="preserve">      </w:t>
      </w:r>
      <w:r w:rsidRPr="00AC04F3">
        <w:rPr>
          <w:sz w:val="28"/>
        </w:rPr>
        <w:t xml:space="preserve">Дайте </w:t>
      </w:r>
      <w:r>
        <w:rPr>
          <w:sz w:val="28"/>
        </w:rPr>
        <w:t xml:space="preserve"> </w:t>
      </w:r>
      <w:r w:rsidRPr="00AC04F3">
        <w:rPr>
          <w:sz w:val="28"/>
        </w:rPr>
        <w:t>ответ</w:t>
      </w:r>
      <w:r w:rsidR="006865D1">
        <w:rPr>
          <w:sz w:val="28"/>
        </w:rPr>
        <w:t>ы</w:t>
      </w:r>
      <w:r>
        <w:rPr>
          <w:sz w:val="28"/>
        </w:rPr>
        <w:t xml:space="preserve"> </w:t>
      </w:r>
      <w:r w:rsidRPr="00AC04F3">
        <w:rPr>
          <w:sz w:val="28"/>
        </w:rPr>
        <w:t xml:space="preserve"> на</w:t>
      </w:r>
      <w:r>
        <w:rPr>
          <w:sz w:val="28"/>
        </w:rPr>
        <w:t xml:space="preserve"> </w:t>
      </w:r>
      <w:r w:rsidRPr="00AC04F3">
        <w:rPr>
          <w:sz w:val="28"/>
        </w:rPr>
        <w:t xml:space="preserve"> теоретические</w:t>
      </w:r>
      <w:r>
        <w:rPr>
          <w:sz w:val="28"/>
        </w:rPr>
        <w:t xml:space="preserve"> </w:t>
      </w:r>
      <w:r w:rsidRPr="00AC04F3">
        <w:rPr>
          <w:sz w:val="28"/>
        </w:rPr>
        <w:t xml:space="preserve"> вопросы</w:t>
      </w:r>
      <w:r w:rsidR="00E0765E">
        <w:rPr>
          <w:sz w:val="28"/>
        </w:rPr>
        <w:t>.</w:t>
      </w:r>
    </w:p>
    <w:p w:rsidR="00D36B7E" w:rsidRDefault="00AC04F3" w:rsidP="005A5C24">
      <w:pPr>
        <w:spacing w:line="276" w:lineRule="auto"/>
        <w:contextualSpacing/>
        <w:jc w:val="left"/>
        <w:rPr>
          <w:sz w:val="28"/>
        </w:rPr>
      </w:pPr>
      <w:r>
        <w:rPr>
          <w:sz w:val="28"/>
        </w:rPr>
        <w:t xml:space="preserve">    Таблица 1</w:t>
      </w:r>
      <w:r w:rsidR="005A5C24">
        <w:rPr>
          <w:sz w:val="28"/>
        </w:rPr>
        <w:t xml:space="preserve"> – Исходные </w:t>
      </w:r>
      <w:r w:rsidR="000430E1">
        <w:rPr>
          <w:sz w:val="28"/>
        </w:rPr>
        <w:t xml:space="preserve"> </w:t>
      </w:r>
      <w:r w:rsidR="005A5C24">
        <w:rPr>
          <w:sz w:val="28"/>
        </w:rPr>
        <w:t xml:space="preserve">данные </w:t>
      </w:r>
      <w:r w:rsidR="000430E1">
        <w:rPr>
          <w:sz w:val="28"/>
        </w:rPr>
        <w:t xml:space="preserve"> к </w:t>
      </w:r>
      <w:r w:rsidR="005A5C24">
        <w:rPr>
          <w:sz w:val="28"/>
        </w:rPr>
        <w:t xml:space="preserve">теоретическому </w:t>
      </w:r>
      <w:r w:rsidR="000430E1">
        <w:rPr>
          <w:sz w:val="28"/>
        </w:rPr>
        <w:t xml:space="preserve"> </w:t>
      </w:r>
      <w:r w:rsidR="005A5C24">
        <w:rPr>
          <w:sz w:val="28"/>
        </w:rPr>
        <w:t>заданию</w:t>
      </w:r>
    </w:p>
    <w:tbl>
      <w:tblPr>
        <w:tblStyle w:val="a7"/>
        <w:tblW w:w="94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071"/>
        <w:gridCol w:w="516"/>
        <w:gridCol w:w="516"/>
        <w:gridCol w:w="516"/>
        <w:gridCol w:w="516"/>
        <w:gridCol w:w="636"/>
        <w:gridCol w:w="5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C04F3" w:rsidTr="00AC04F3">
        <w:trPr>
          <w:trHeight w:val="373"/>
        </w:trPr>
        <w:tc>
          <w:tcPr>
            <w:tcW w:w="1071" w:type="dxa"/>
          </w:tcPr>
          <w:p w:rsidR="00AC04F3" w:rsidRPr="00B154EA" w:rsidRDefault="00AC04F3" w:rsidP="00AC04F3">
            <w:pPr>
              <w:jc w:val="left"/>
              <w:rPr>
                <w:sz w:val="24"/>
              </w:rPr>
            </w:pPr>
            <w:r w:rsidRPr="00B154EA">
              <w:rPr>
                <w:sz w:val="24"/>
              </w:rPr>
              <w:t>Вариант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6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590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567" w:type="dxa"/>
            <w:vAlign w:val="center"/>
          </w:tcPr>
          <w:p w:rsidR="00AC04F3" w:rsidRDefault="00AC04F3" w:rsidP="00AC04F3">
            <w:pPr>
              <w:spacing w:line="276" w:lineRule="auto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 w:rsidR="00AC04F3" w:rsidTr="00AC04F3">
        <w:tc>
          <w:tcPr>
            <w:tcW w:w="1071" w:type="dxa"/>
          </w:tcPr>
          <w:p w:rsidR="00AC04F3" w:rsidRPr="00B154EA" w:rsidRDefault="00AC04F3" w:rsidP="00AC04F3">
            <w:pPr>
              <w:jc w:val="left"/>
              <w:rPr>
                <w:sz w:val="24"/>
              </w:rPr>
            </w:pPr>
            <w:r w:rsidRPr="00B154EA">
              <w:rPr>
                <w:sz w:val="24"/>
              </w:rPr>
              <w:t>Номер вопроса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6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90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67" w:type="dxa"/>
            <w:vAlign w:val="center"/>
          </w:tcPr>
          <w:p w:rsidR="00AC04F3" w:rsidRPr="00B154EA" w:rsidRDefault="00AC04F3" w:rsidP="00AC04F3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8C1601" w:rsidRDefault="008C1601" w:rsidP="00AC04F3">
      <w:pPr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вопросов</w:t>
      </w:r>
    </w:p>
    <w:p w:rsidR="008C1601" w:rsidRDefault="008B6E3E" w:rsidP="008B6E3E">
      <w:pPr>
        <w:pStyle w:val="a6"/>
        <w:ind w:left="0" w:right="-2"/>
        <w:jc w:val="both"/>
        <w:rPr>
          <w:rFonts w:eastAsia="Times New Roman"/>
          <w:sz w:val="28"/>
          <w:szCs w:val="30"/>
        </w:rPr>
      </w:pPr>
      <w:r>
        <w:rPr>
          <w:sz w:val="28"/>
        </w:rPr>
        <w:t xml:space="preserve">1. </w:t>
      </w:r>
      <w:r w:rsidR="0083613F">
        <w:rPr>
          <w:sz w:val="28"/>
        </w:rPr>
        <w:t xml:space="preserve">Укажите </w:t>
      </w:r>
      <w:hyperlink r:id="rId12" w:history="1">
        <w:r w:rsidR="0083613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классификацию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типовых деталей машин</w:t>
        </w:r>
      </w:hyperlink>
      <w:r w:rsidR="0083613F">
        <w:rPr>
          <w:rFonts w:eastAsia="Times New Roman"/>
          <w:sz w:val="28"/>
          <w:szCs w:val="28"/>
          <w:lang w:eastAsia="be-BY"/>
        </w:rPr>
        <w:t xml:space="preserve"> и дайте </w:t>
      </w:r>
      <w:r>
        <w:rPr>
          <w:rFonts w:eastAsia="Times New Roman"/>
          <w:sz w:val="28"/>
          <w:szCs w:val="28"/>
          <w:lang w:eastAsia="be-BY"/>
        </w:rPr>
        <w:t xml:space="preserve">им </w:t>
      </w:r>
      <w:proofErr w:type="spellStart"/>
      <w:proofErr w:type="gramStart"/>
      <w:r w:rsidR="0083613F">
        <w:rPr>
          <w:rFonts w:eastAsia="Times New Roman"/>
          <w:sz w:val="28"/>
          <w:szCs w:val="28"/>
          <w:lang w:eastAsia="be-BY"/>
        </w:rPr>
        <w:t>характе</w:t>
      </w:r>
      <w:r>
        <w:rPr>
          <w:rFonts w:eastAsia="Times New Roman"/>
          <w:sz w:val="28"/>
          <w:szCs w:val="28"/>
          <w:lang w:eastAsia="be-BY"/>
        </w:rPr>
        <w:t>-</w:t>
      </w:r>
      <w:r w:rsidR="0083613F">
        <w:rPr>
          <w:rFonts w:eastAsia="Times New Roman"/>
          <w:sz w:val="28"/>
          <w:szCs w:val="28"/>
          <w:lang w:eastAsia="be-BY"/>
        </w:rPr>
        <w:t>ристику</w:t>
      </w:r>
      <w:proofErr w:type="spellEnd"/>
      <w:proofErr w:type="gramEnd"/>
      <w:r w:rsidR="0083613F">
        <w:rPr>
          <w:rFonts w:eastAsia="Times New Roman"/>
          <w:sz w:val="28"/>
          <w:szCs w:val="28"/>
          <w:lang w:eastAsia="be-BY"/>
        </w:rPr>
        <w:t>.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83613F" w:rsidRPr="002950AB">
        <w:rPr>
          <w:rFonts w:eastAsia="Times New Roman"/>
          <w:sz w:val="28"/>
          <w:szCs w:val="28"/>
          <w:lang w:eastAsia="be-BY"/>
        </w:rPr>
        <w:t> </w:t>
      </w:r>
      <w:r w:rsidR="0083613F">
        <w:rPr>
          <w:rFonts w:eastAsia="Times New Roman"/>
          <w:sz w:val="28"/>
          <w:szCs w:val="28"/>
          <w:lang w:eastAsia="be-BY"/>
        </w:rPr>
        <w:t xml:space="preserve">Перечислите </w:t>
      </w:r>
      <w:hyperlink r:id="rId13" w:history="1">
        <w:r w:rsidR="0083613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т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ребования, предъявляемые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к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современным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="0083613F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машинам</w:t>
        </w:r>
      </w:hyperlink>
      <w:r w:rsidR="0083613F">
        <w:rPr>
          <w:rFonts w:eastAsia="Times New Roman"/>
          <w:sz w:val="28"/>
          <w:szCs w:val="28"/>
          <w:lang w:eastAsia="be-BY"/>
        </w:rPr>
        <w:t>.</w:t>
      </w:r>
    </w:p>
    <w:p w:rsidR="008C1601" w:rsidRPr="000A0007" w:rsidRDefault="000A0007" w:rsidP="000A0007">
      <w:pPr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Pr="00C8457F">
        <w:rPr>
          <w:sz w:val="28"/>
          <w:szCs w:val="28"/>
        </w:rPr>
        <w:t xml:space="preserve">Дайте описание классификации валов и осей. Объясните назначение конструктивных 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элементов 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>валов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осей,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изобразите</w:t>
      </w:r>
      <w:r>
        <w:rPr>
          <w:sz w:val="28"/>
          <w:szCs w:val="28"/>
        </w:rPr>
        <w:t xml:space="preserve"> </w:t>
      </w:r>
      <w:r w:rsidRPr="00C8457F">
        <w:rPr>
          <w:sz w:val="28"/>
          <w:szCs w:val="28"/>
        </w:rPr>
        <w:t xml:space="preserve"> их. </w:t>
      </w:r>
    </w:p>
    <w:p w:rsidR="000A0007" w:rsidRDefault="000A0007" w:rsidP="000A0007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 xml:space="preserve">3.  </w:t>
      </w:r>
      <w:r w:rsidR="00AC2D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Укажите  </w:t>
      </w:r>
      <w:r>
        <w:rPr>
          <w:rFonts w:eastAsia="Times New Roman"/>
          <w:sz w:val="28"/>
          <w:szCs w:val="28"/>
          <w:lang w:eastAsia="be-BY"/>
        </w:rPr>
        <w:t>н</w:t>
      </w:r>
      <w:r w:rsidRPr="002950AB">
        <w:rPr>
          <w:rFonts w:eastAsia="Times New Roman"/>
          <w:sz w:val="28"/>
          <w:szCs w:val="28"/>
          <w:lang w:eastAsia="be-BY"/>
        </w:rPr>
        <w:t>азначение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 xml:space="preserve"> и </w:t>
      </w:r>
      <w:r>
        <w:rPr>
          <w:rFonts w:eastAsia="Times New Roman"/>
          <w:sz w:val="28"/>
          <w:szCs w:val="28"/>
          <w:lang w:eastAsia="be-BY"/>
        </w:rPr>
        <w:t xml:space="preserve">  </w:t>
      </w:r>
      <w:hyperlink r:id="rId14" w:history="1"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разновидности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механических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передач</w:t>
        </w:r>
      </w:hyperlink>
      <w:r>
        <w:rPr>
          <w:rFonts w:eastAsia="Times New Roman"/>
          <w:sz w:val="28"/>
          <w:szCs w:val="28"/>
          <w:lang w:eastAsia="be-BY"/>
        </w:rPr>
        <w:t xml:space="preserve">. </w:t>
      </w:r>
      <w:r w:rsidRPr="002950AB">
        <w:rPr>
          <w:rFonts w:eastAsia="Times New Roman"/>
          <w:sz w:val="28"/>
          <w:szCs w:val="28"/>
          <w:lang w:eastAsia="be-BY"/>
        </w:rPr>
        <w:t xml:space="preserve"> </w:t>
      </w:r>
      <w:r>
        <w:rPr>
          <w:rFonts w:eastAsia="Times New Roman"/>
          <w:sz w:val="28"/>
          <w:szCs w:val="28"/>
          <w:lang w:eastAsia="be-BY"/>
        </w:rPr>
        <w:t>Приведите о</w:t>
      </w:r>
      <w:r w:rsidRPr="002950AB">
        <w:rPr>
          <w:rFonts w:eastAsia="Times New Roman"/>
          <w:sz w:val="28"/>
          <w:szCs w:val="28"/>
          <w:lang w:eastAsia="be-BY"/>
        </w:rPr>
        <w:t>сновные силовые, энергетические и кинематические соотношения для механических</w:t>
      </w:r>
      <w:r>
        <w:rPr>
          <w:rFonts w:eastAsia="Times New Roman"/>
          <w:sz w:val="28"/>
          <w:szCs w:val="28"/>
          <w:lang w:eastAsia="be-BY"/>
        </w:rPr>
        <w:t xml:space="preserve">  передач  вращательного движения, дайте  им  описание.</w:t>
      </w:r>
    </w:p>
    <w:p w:rsidR="000A0007" w:rsidRPr="0083613F" w:rsidRDefault="000A0007" w:rsidP="000A0007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rFonts w:eastAsia="Times New Roman"/>
          <w:sz w:val="28"/>
          <w:szCs w:val="28"/>
          <w:lang w:eastAsia="be-BY"/>
        </w:rPr>
        <w:t xml:space="preserve">4. 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>
        <w:rPr>
          <w:sz w:val="28"/>
          <w:szCs w:val="28"/>
        </w:rPr>
        <w:t xml:space="preserve">Объясните  </w:t>
      </w:r>
      <w:hyperlink r:id="rId15" w:history="1"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в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иды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повреждений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зубьев 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зубчатых</w:t>
        </w:r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колес</w:t>
        </w:r>
      </w:hyperlink>
      <w:r w:rsidRPr="002950AB">
        <w:rPr>
          <w:rFonts w:eastAsia="Times New Roman"/>
          <w:sz w:val="28"/>
          <w:szCs w:val="28"/>
          <w:lang w:eastAsia="be-BY"/>
        </w:rPr>
        <w:t>.</w:t>
      </w:r>
    </w:p>
    <w:p w:rsidR="008C1601" w:rsidRPr="00DF1B65" w:rsidRDefault="000A0007" w:rsidP="008B6E3E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</w:rPr>
        <w:t>5</w:t>
      </w:r>
      <w:r w:rsidR="00DF1B65" w:rsidRPr="00DF1B65">
        <w:rPr>
          <w:sz w:val="28"/>
        </w:rPr>
        <w:t>.</w:t>
      </w:r>
      <w:r w:rsidR="00DF1B65">
        <w:rPr>
          <w:color w:val="FF0000"/>
          <w:sz w:val="28"/>
        </w:rPr>
        <w:t xml:space="preserve"> </w:t>
      </w:r>
      <w:r w:rsidR="00C8457F">
        <w:rPr>
          <w:color w:val="FF0000"/>
          <w:sz w:val="28"/>
        </w:rPr>
        <w:t xml:space="preserve"> </w:t>
      </w:r>
      <w:r w:rsidR="008B6E3E" w:rsidRPr="008B6E3E">
        <w:rPr>
          <w:sz w:val="28"/>
        </w:rPr>
        <w:t xml:space="preserve">Дайте описание </w:t>
      </w:r>
      <w:r w:rsidR="008B6E3E">
        <w:rPr>
          <w:rFonts w:eastAsia="Times New Roman"/>
          <w:sz w:val="28"/>
          <w:szCs w:val="28"/>
          <w:lang w:eastAsia="be-BY"/>
        </w:rPr>
        <w:t>с</w:t>
      </w:r>
      <w:r w:rsidR="00DF1B65" w:rsidRPr="002950AB">
        <w:rPr>
          <w:rFonts w:eastAsia="Times New Roman"/>
          <w:sz w:val="28"/>
          <w:szCs w:val="28"/>
          <w:lang w:eastAsia="be-BY"/>
        </w:rPr>
        <w:t>оединения</w:t>
      </w:r>
      <w:r w:rsidR="008B6E3E">
        <w:rPr>
          <w:rFonts w:eastAsia="Times New Roman"/>
          <w:sz w:val="28"/>
          <w:szCs w:val="28"/>
          <w:lang w:eastAsia="be-BY"/>
        </w:rPr>
        <w:t>м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призматической, цилиндрической, сегментной, кл</w:t>
      </w:r>
      <w:r w:rsidR="000F70EB">
        <w:rPr>
          <w:rFonts w:eastAsia="Times New Roman"/>
          <w:sz w:val="28"/>
          <w:szCs w:val="28"/>
          <w:lang w:eastAsia="be-BY"/>
        </w:rPr>
        <w:t>иновой, тангенциальной шпонками, укажите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особенности конс</w:t>
      </w:r>
      <w:r w:rsidR="000F70EB">
        <w:rPr>
          <w:rFonts w:eastAsia="Times New Roman"/>
          <w:sz w:val="28"/>
          <w:szCs w:val="28"/>
          <w:lang w:eastAsia="be-BY"/>
        </w:rPr>
        <w:t>трукции, достоинства и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0F70EB">
        <w:rPr>
          <w:rFonts w:eastAsia="Times New Roman"/>
          <w:sz w:val="28"/>
          <w:szCs w:val="28"/>
          <w:lang w:eastAsia="be-BY"/>
        </w:rPr>
        <w:t>недостатки.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0F70EB">
        <w:rPr>
          <w:rFonts w:eastAsia="Times New Roman"/>
          <w:sz w:val="28"/>
          <w:szCs w:val="28"/>
          <w:lang w:eastAsia="be-BY"/>
        </w:rPr>
        <w:t xml:space="preserve"> Приведите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расчеты </w:t>
      </w:r>
      <w:r w:rsidR="00AC2D54">
        <w:rPr>
          <w:rFonts w:eastAsia="Times New Roman"/>
          <w:sz w:val="28"/>
          <w:szCs w:val="28"/>
          <w:lang w:eastAsia="be-BY"/>
        </w:rPr>
        <w:t>шпоночных соединений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DF1B65" w:rsidRPr="002950AB">
        <w:rPr>
          <w:rFonts w:eastAsia="Times New Roman"/>
          <w:sz w:val="28"/>
          <w:szCs w:val="28"/>
          <w:lang w:eastAsia="be-BY"/>
        </w:rPr>
        <w:t>на</w:t>
      </w:r>
      <w:r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>смятие</w:t>
      </w:r>
      <w:r w:rsidR="00DF1B65" w:rsidRPr="002950AB">
        <w:rPr>
          <w:rFonts w:eastAsia="Times New Roman"/>
          <w:sz w:val="28"/>
          <w:szCs w:val="28"/>
          <w:lang w:eastAsia="be-BY"/>
        </w:rPr>
        <w:t>.</w:t>
      </w:r>
    </w:p>
    <w:p w:rsidR="008C1601" w:rsidRPr="00AC2D54" w:rsidRDefault="000A0007" w:rsidP="008B6E3E">
      <w:pPr>
        <w:shd w:val="clear" w:color="auto" w:fill="FFFFFF"/>
        <w:tabs>
          <w:tab w:val="left" w:pos="426"/>
        </w:tabs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</w:rPr>
        <w:t>6</w:t>
      </w:r>
      <w:r w:rsidR="00DF1B65" w:rsidRPr="00DF1B65">
        <w:rPr>
          <w:sz w:val="28"/>
        </w:rPr>
        <w:t xml:space="preserve">. </w:t>
      </w:r>
      <w:r w:rsidR="00AC2D54">
        <w:rPr>
          <w:sz w:val="28"/>
        </w:rPr>
        <w:t xml:space="preserve"> </w:t>
      </w:r>
      <w:proofErr w:type="gramStart"/>
      <w:r w:rsidR="008B6E3E">
        <w:rPr>
          <w:sz w:val="28"/>
        </w:rPr>
        <w:t xml:space="preserve">Дайте описание </w:t>
      </w:r>
      <w:hyperlink r:id="rId16" w:history="1">
        <w:r w:rsidR="008B6E3E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шлицевым</w:t>
        </w:r>
        <w:r w:rsidR="00DF1B65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соединения</w:t>
        </w:r>
      </w:hyperlink>
      <w:r w:rsidR="008B6E3E">
        <w:rPr>
          <w:rFonts w:eastAsia="Times New Roman"/>
          <w:sz w:val="28"/>
          <w:szCs w:val="28"/>
          <w:lang w:eastAsia="be-BY"/>
        </w:rPr>
        <w:t>м</w:t>
      </w:r>
      <w:r w:rsidR="000F70EB">
        <w:rPr>
          <w:rFonts w:eastAsia="Times New Roman"/>
          <w:sz w:val="28"/>
          <w:szCs w:val="28"/>
          <w:lang w:eastAsia="be-BY"/>
        </w:rPr>
        <w:t>. Укажите классификацию</w:t>
      </w:r>
      <w:r w:rsidR="00AC2D54">
        <w:rPr>
          <w:rFonts w:eastAsia="Times New Roman"/>
          <w:sz w:val="28"/>
          <w:szCs w:val="28"/>
          <w:lang w:eastAsia="be-BY"/>
        </w:rPr>
        <w:t xml:space="preserve"> по различным признакам</w:t>
      </w:r>
      <w:r w:rsidR="000F70EB">
        <w:rPr>
          <w:rFonts w:eastAsia="Times New Roman"/>
          <w:sz w:val="28"/>
          <w:szCs w:val="28"/>
          <w:lang w:eastAsia="be-BY"/>
        </w:rPr>
        <w:t>,</w:t>
      </w:r>
      <w:r w:rsidR="008B6E3E">
        <w:rPr>
          <w:rFonts w:eastAsia="Times New Roman"/>
          <w:sz w:val="28"/>
          <w:szCs w:val="28"/>
          <w:lang w:eastAsia="be-BY"/>
        </w:rPr>
        <w:t xml:space="preserve"> достоинства и недостатки.</w:t>
      </w:r>
      <w:proofErr w:type="gramEnd"/>
      <w:r w:rsidR="008B6E3E">
        <w:rPr>
          <w:rFonts w:eastAsia="Times New Roman"/>
          <w:sz w:val="28"/>
          <w:szCs w:val="28"/>
          <w:lang w:eastAsia="be-BY"/>
        </w:rPr>
        <w:t xml:space="preserve"> </w:t>
      </w:r>
      <w:r w:rsidR="008B6E3E" w:rsidRPr="00AC2D54">
        <w:rPr>
          <w:rFonts w:eastAsia="Times New Roman"/>
          <w:sz w:val="28"/>
          <w:szCs w:val="28"/>
          <w:lang w:eastAsia="be-BY"/>
        </w:rPr>
        <w:t>Пр</w:t>
      </w:r>
      <w:r w:rsidR="00D26BB3" w:rsidRPr="00AC2D54">
        <w:rPr>
          <w:rFonts w:eastAsia="Times New Roman"/>
          <w:sz w:val="28"/>
          <w:szCs w:val="28"/>
          <w:lang w:eastAsia="be-BY"/>
        </w:rPr>
        <w:t xml:space="preserve">иведите </w:t>
      </w:r>
      <w:r w:rsidR="00AC2D54">
        <w:rPr>
          <w:rFonts w:eastAsia="Times New Roman"/>
          <w:sz w:val="28"/>
          <w:szCs w:val="28"/>
          <w:lang w:eastAsia="be-BY"/>
        </w:rPr>
        <w:t xml:space="preserve">расчеты  </w:t>
      </w:r>
      <w:r w:rsidR="00AC2D54" w:rsidRPr="00AC2D54">
        <w:rPr>
          <w:rFonts w:eastAsia="Times New Roman"/>
          <w:sz w:val="28"/>
          <w:szCs w:val="28"/>
          <w:lang w:eastAsia="be-BY"/>
        </w:rPr>
        <w:t>шлицевых соединений</w:t>
      </w:r>
      <w:r w:rsidR="00DF1B65" w:rsidRPr="002950AB"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>на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 xml:space="preserve"> смятие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 xml:space="preserve">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>износ</w:t>
      </w:r>
      <w:r w:rsidR="000F70EB" w:rsidRPr="00AC2D54">
        <w:rPr>
          <w:rFonts w:eastAsia="Times New Roman"/>
          <w:sz w:val="28"/>
          <w:szCs w:val="28"/>
          <w:lang w:eastAsia="be-BY"/>
        </w:rPr>
        <w:t>.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</w:rPr>
        <w:t>7</w:t>
      </w:r>
      <w:r w:rsidR="008C1601" w:rsidRPr="00405F20">
        <w:rPr>
          <w:sz w:val="28"/>
        </w:rPr>
        <w:t>.</w:t>
      </w:r>
      <w:r w:rsidR="008C1601" w:rsidRPr="0083613F">
        <w:rPr>
          <w:color w:val="FF0000"/>
          <w:sz w:val="28"/>
        </w:rPr>
        <w:t xml:space="preserve">    </w:t>
      </w:r>
      <w:r w:rsidR="008B6E3E">
        <w:rPr>
          <w:sz w:val="28"/>
          <w:szCs w:val="28"/>
        </w:rPr>
        <w:t xml:space="preserve">Дайте  характеристику </w:t>
      </w:r>
      <w:r w:rsidR="00405F20" w:rsidRPr="002950AB">
        <w:rPr>
          <w:rFonts w:eastAsia="Times New Roman"/>
          <w:sz w:val="28"/>
          <w:szCs w:val="28"/>
          <w:lang w:eastAsia="be-BY"/>
        </w:rPr>
        <w:t>соединения</w:t>
      </w:r>
      <w:r w:rsidR="008B6E3E">
        <w:rPr>
          <w:rFonts w:eastAsia="Times New Roman"/>
          <w:sz w:val="28"/>
          <w:szCs w:val="28"/>
          <w:lang w:eastAsia="be-BY"/>
        </w:rPr>
        <w:t>м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с гар</w:t>
      </w:r>
      <w:r w:rsidR="008B6E3E">
        <w:rPr>
          <w:rFonts w:eastAsia="Times New Roman"/>
          <w:sz w:val="28"/>
          <w:szCs w:val="28"/>
          <w:lang w:eastAsia="be-BY"/>
        </w:rPr>
        <w:t xml:space="preserve">антированным натягом (прессовые)   и  приведите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8B6E3E" w:rsidRPr="00AC2D54">
        <w:rPr>
          <w:rFonts w:eastAsia="Times New Roman"/>
          <w:sz w:val="28"/>
          <w:szCs w:val="28"/>
          <w:lang w:eastAsia="be-BY"/>
        </w:rPr>
        <w:t>расчет</w:t>
      </w:r>
      <w:r w:rsidR="00AC2D54">
        <w:rPr>
          <w:rFonts w:eastAsia="Times New Roman"/>
          <w:sz w:val="28"/>
          <w:szCs w:val="28"/>
          <w:lang w:eastAsia="be-BY"/>
        </w:rPr>
        <w:t>ы</w:t>
      </w:r>
      <w:r w:rsidR="00AC2D54" w:rsidRP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AC2D54" w:rsidRPr="00AC2D54">
        <w:rPr>
          <w:rFonts w:eastAsia="Times New Roman"/>
          <w:sz w:val="28"/>
          <w:szCs w:val="28"/>
          <w:lang w:eastAsia="be-BY"/>
        </w:rPr>
        <w:t>создаваемого натяга.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>8</w:t>
      </w:r>
      <w:r w:rsidR="00C8457F">
        <w:rPr>
          <w:sz w:val="28"/>
          <w:szCs w:val="28"/>
        </w:rPr>
        <w:t xml:space="preserve">.   </w:t>
      </w:r>
      <w:r w:rsidR="008B6E3E">
        <w:rPr>
          <w:sz w:val="28"/>
          <w:szCs w:val="28"/>
        </w:rPr>
        <w:t xml:space="preserve">Дайте  характеристику  </w:t>
      </w:r>
      <w:r w:rsidR="008B6E3E">
        <w:rPr>
          <w:rFonts w:eastAsia="Times New Roman"/>
          <w:sz w:val="28"/>
          <w:szCs w:val="28"/>
          <w:lang w:eastAsia="be-BY"/>
        </w:rPr>
        <w:t xml:space="preserve">видам  сварных  соединений,  приведите </w:t>
      </w:r>
      <w:hyperlink r:id="rId17" w:history="1">
        <w:r w:rsidR="008B6E3E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расчеты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на прочность</w:t>
        </w:r>
      </w:hyperlink>
      <w:r w:rsidR="00405F20" w:rsidRPr="002950AB">
        <w:rPr>
          <w:rFonts w:eastAsia="Times New Roman"/>
          <w:sz w:val="28"/>
          <w:szCs w:val="28"/>
          <w:lang w:eastAsia="be-BY"/>
        </w:rPr>
        <w:t>.</w:t>
      </w:r>
    </w:p>
    <w:p w:rsidR="00405F20" w:rsidRPr="00405F20" w:rsidRDefault="000A0007" w:rsidP="000A0007">
      <w:pPr>
        <w:shd w:val="clear" w:color="auto" w:fill="FFFFFF"/>
        <w:tabs>
          <w:tab w:val="left" w:pos="567"/>
        </w:tabs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rFonts w:eastAsia="Times New Roman"/>
          <w:sz w:val="28"/>
          <w:szCs w:val="28"/>
          <w:lang w:eastAsia="be-BY"/>
        </w:rPr>
        <w:t xml:space="preserve">9. </w:t>
      </w:r>
      <w:r>
        <w:rPr>
          <w:sz w:val="28"/>
        </w:rPr>
        <w:t xml:space="preserve">Объясните </w:t>
      </w:r>
      <w:hyperlink r:id="rId18" w:history="1"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классификацию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proofErr w:type="gram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резьб</w:t>
        </w:r>
      </w:hyperlink>
      <w:r>
        <w:rPr>
          <w:rFonts w:eastAsia="Times New Roman"/>
          <w:sz w:val="28"/>
          <w:szCs w:val="28"/>
          <w:lang w:eastAsia="be-BY"/>
        </w:rPr>
        <w:t>ы</w:t>
      </w:r>
      <w:proofErr w:type="gramEnd"/>
      <w:r>
        <w:rPr>
          <w:rFonts w:eastAsia="Times New Roman"/>
          <w:sz w:val="28"/>
          <w:szCs w:val="28"/>
          <w:lang w:eastAsia="be-BY"/>
        </w:rPr>
        <w:t xml:space="preserve"> по различным признакам.  Укажите </w:t>
      </w:r>
      <w:hyperlink r:id="rId19" w:history="1">
        <w:r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г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еометрические </w:t>
        </w:r>
        <w:r w:rsidR="00AC2D54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параметры</w:t>
        </w:r>
        <w:r w:rsidR="00AC2D54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proofErr w:type="gram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резьб</w:t>
        </w:r>
      </w:hyperlink>
      <w:r>
        <w:rPr>
          <w:rFonts w:eastAsia="Times New Roman"/>
          <w:sz w:val="28"/>
          <w:szCs w:val="28"/>
          <w:lang w:eastAsia="be-BY"/>
        </w:rPr>
        <w:t>ы</w:t>
      </w:r>
      <w:proofErr w:type="gramEnd"/>
      <w:r w:rsidR="00AC2D54">
        <w:rPr>
          <w:rFonts w:eastAsia="Times New Roman"/>
          <w:sz w:val="28"/>
          <w:szCs w:val="28"/>
          <w:lang w:eastAsia="be-BY"/>
        </w:rPr>
        <w:t>,  изобразите  графически.</w:t>
      </w:r>
    </w:p>
    <w:p w:rsidR="00405F20" w:rsidRPr="00405F20" w:rsidRDefault="000A0007" w:rsidP="00C8457F">
      <w:pPr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8457F">
        <w:rPr>
          <w:color w:val="FF0000"/>
          <w:sz w:val="28"/>
          <w:szCs w:val="28"/>
        </w:rPr>
        <w:t xml:space="preserve">.  </w:t>
      </w:r>
      <w:r w:rsidR="00C8457F">
        <w:rPr>
          <w:sz w:val="28"/>
          <w:szCs w:val="28"/>
        </w:rPr>
        <w:t xml:space="preserve">Дайте  характеристику </w:t>
      </w:r>
      <w:r w:rsidR="00C8457F" w:rsidRPr="002950AB">
        <w:rPr>
          <w:rFonts w:eastAsia="Times New Roman"/>
          <w:sz w:val="28"/>
          <w:szCs w:val="28"/>
          <w:lang w:eastAsia="be-BY"/>
        </w:rPr>
        <w:t xml:space="preserve"> </w:t>
      </w:r>
      <w:hyperlink r:id="rId20" w:history="1">
        <w:r w:rsidR="00C8457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цепным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передач</w:t>
        </w:r>
        <w:r w:rsidR="00C8457F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ам</w:t>
        </w:r>
      </w:hyperlink>
      <w:r w:rsidR="00C8457F">
        <w:rPr>
          <w:rFonts w:eastAsia="Times New Roman"/>
          <w:sz w:val="28"/>
          <w:szCs w:val="28"/>
          <w:lang w:eastAsia="be-BY"/>
        </w:rPr>
        <w:t>,  укажите  классификацию, достоинства  и  недостатки,  к</w:t>
      </w:r>
      <w:r w:rsidR="00405F20" w:rsidRPr="002950AB">
        <w:rPr>
          <w:rFonts w:eastAsia="Times New Roman"/>
          <w:sz w:val="28"/>
          <w:szCs w:val="28"/>
          <w:lang w:eastAsia="be-BY"/>
        </w:rPr>
        <w:t>онструкции приводных цепей.</w:t>
      </w:r>
      <w:r w:rsidR="00405F20" w:rsidRPr="002950AB">
        <w:rPr>
          <w:rFonts w:eastAsia="Times New Roman"/>
          <w:color w:val="FF0000"/>
          <w:sz w:val="28"/>
          <w:szCs w:val="28"/>
          <w:lang w:eastAsia="be-BY"/>
        </w:rPr>
        <w:t xml:space="preserve"> </w:t>
      </w:r>
      <w:r w:rsidR="00C8457F" w:rsidRPr="00C8457F">
        <w:rPr>
          <w:rFonts w:eastAsia="Times New Roman"/>
          <w:sz w:val="28"/>
          <w:szCs w:val="28"/>
          <w:lang w:eastAsia="be-BY"/>
        </w:rPr>
        <w:t>Приведите</w:t>
      </w:r>
      <w:r w:rsidR="00C8457F">
        <w:rPr>
          <w:rFonts w:eastAsia="Times New Roman"/>
          <w:color w:val="FF0000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>р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асчет роликовых цепей на износостойкость шарнира. </w:t>
      </w:r>
      <w:r w:rsidR="00C8457F">
        <w:rPr>
          <w:rFonts w:eastAsia="Times New Roman"/>
          <w:sz w:val="28"/>
          <w:szCs w:val="28"/>
          <w:lang w:eastAsia="be-BY"/>
        </w:rPr>
        <w:t>Объясните проверку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прочности цепи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на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разрыв. </w:t>
      </w:r>
      <w:r w:rsidR="00C8457F">
        <w:rPr>
          <w:rFonts w:eastAsia="Times New Roman"/>
          <w:sz w:val="28"/>
          <w:szCs w:val="28"/>
          <w:lang w:eastAsia="be-BY"/>
        </w:rPr>
        <w:t>Приведите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 xml:space="preserve"> оценку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долговечности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цепи.</w:t>
      </w:r>
    </w:p>
    <w:p w:rsidR="00405F20" w:rsidRDefault="000A0007" w:rsidP="00C8457F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11</w:t>
      </w:r>
      <w:r w:rsidR="008C1601" w:rsidRPr="00405F20">
        <w:rPr>
          <w:sz w:val="28"/>
          <w:szCs w:val="28"/>
        </w:rPr>
        <w:t>.</w:t>
      </w:r>
      <w:r w:rsidR="00C8457F">
        <w:rPr>
          <w:color w:val="FF0000"/>
          <w:sz w:val="28"/>
          <w:szCs w:val="28"/>
        </w:rPr>
        <w:t xml:space="preserve"> </w:t>
      </w:r>
      <w:r w:rsidR="00D26BB3">
        <w:rPr>
          <w:sz w:val="28"/>
          <w:szCs w:val="28"/>
        </w:rPr>
        <w:t>Дайте характеристику</w:t>
      </w:r>
      <w:r w:rsidR="008C1601" w:rsidRPr="0083613F">
        <w:rPr>
          <w:color w:val="FF0000"/>
          <w:sz w:val="28"/>
          <w:szCs w:val="28"/>
        </w:rPr>
        <w:t xml:space="preserve"> </w:t>
      </w:r>
      <w:hyperlink r:id="rId21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ременным 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передач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ам</w:t>
        </w:r>
      </w:hyperlink>
      <w:r w:rsidR="00D26BB3">
        <w:rPr>
          <w:rFonts w:eastAsia="Times New Roman"/>
          <w:sz w:val="28"/>
          <w:szCs w:val="28"/>
          <w:lang w:eastAsia="be-BY"/>
        </w:rPr>
        <w:t>, укажите классификацию, достоинства и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недостатки, </w:t>
      </w:r>
      <w:r w:rsidR="00D26BB3">
        <w:rPr>
          <w:rFonts w:eastAsia="Times New Roman"/>
          <w:sz w:val="28"/>
          <w:szCs w:val="28"/>
          <w:lang w:eastAsia="be-BY"/>
        </w:rPr>
        <w:t>Укажите материалы,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конструкции плоских и клиновых приводных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ремней.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 xml:space="preserve">Дайте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>описание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C8457F">
        <w:rPr>
          <w:rFonts w:eastAsia="Times New Roman"/>
          <w:sz w:val="28"/>
          <w:szCs w:val="28"/>
          <w:lang w:eastAsia="be-BY"/>
        </w:rPr>
        <w:t xml:space="preserve"> у</w:t>
      </w:r>
      <w:r w:rsidR="00405F20" w:rsidRPr="002950AB">
        <w:rPr>
          <w:rFonts w:eastAsia="Times New Roman"/>
          <w:sz w:val="28"/>
          <w:szCs w:val="28"/>
          <w:lang w:eastAsia="be-BY"/>
        </w:rPr>
        <w:t>силия</w:t>
      </w:r>
      <w:r w:rsidR="00C8457F">
        <w:rPr>
          <w:rFonts w:eastAsia="Times New Roman"/>
          <w:sz w:val="28"/>
          <w:szCs w:val="28"/>
          <w:lang w:eastAsia="be-BY"/>
        </w:rPr>
        <w:t>м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и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напряжения</w:t>
      </w:r>
      <w:r w:rsidR="00C8457F">
        <w:rPr>
          <w:rFonts w:eastAsia="Times New Roman"/>
          <w:sz w:val="28"/>
          <w:szCs w:val="28"/>
          <w:lang w:eastAsia="be-BY"/>
        </w:rPr>
        <w:t>м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в ветвях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ремня.</w:t>
      </w:r>
      <w:r w:rsidR="008C1601" w:rsidRPr="0083613F">
        <w:rPr>
          <w:color w:val="FF0000"/>
          <w:sz w:val="28"/>
          <w:szCs w:val="28"/>
        </w:rPr>
        <w:t xml:space="preserve"> 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>12</w:t>
      </w:r>
      <w:r w:rsidR="008C1601" w:rsidRPr="00405F20">
        <w:rPr>
          <w:sz w:val="28"/>
          <w:szCs w:val="28"/>
        </w:rPr>
        <w:t xml:space="preserve">.   </w:t>
      </w:r>
      <w:r w:rsidR="00D26BB3">
        <w:rPr>
          <w:sz w:val="28"/>
          <w:szCs w:val="28"/>
        </w:rPr>
        <w:t xml:space="preserve">Дайте характеристику </w:t>
      </w:r>
      <w:hyperlink r:id="rId22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подшипникам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скольжения</w:t>
        </w:r>
      </w:hyperlink>
      <w:r w:rsidR="00405F20" w:rsidRPr="002950AB">
        <w:rPr>
          <w:rFonts w:eastAsia="Times New Roman"/>
          <w:sz w:val="28"/>
          <w:szCs w:val="28"/>
          <w:lang w:eastAsia="be-BY"/>
        </w:rPr>
        <w:t xml:space="preserve">. </w:t>
      </w:r>
      <w:r w:rsidR="00D26BB3">
        <w:rPr>
          <w:rFonts w:eastAsia="Times New Roman"/>
          <w:sz w:val="28"/>
          <w:szCs w:val="28"/>
          <w:lang w:eastAsia="be-BY"/>
        </w:rPr>
        <w:t>Приведите п</w:t>
      </w:r>
      <w:r w:rsidR="00405F20" w:rsidRPr="002950AB">
        <w:rPr>
          <w:rFonts w:eastAsia="Times New Roman"/>
          <w:sz w:val="28"/>
          <w:szCs w:val="28"/>
          <w:lang w:eastAsia="be-BY"/>
        </w:rPr>
        <w:t>риближенный расчет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подшипников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скольжения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на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износостойкость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и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отсутствие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перегрева.</w:t>
      </w:r>
      <w:r w:rsidR="008C1601" w:rsidRPr="00405F20">
        <w:rPr>
          <w:color w:val="FF0000"/>
          <w:sz w:val="28"/>
          <w:szCs w:val="28"/>
        </w:rPr>
        <w:t xml:space="preserve"> </w:t>
      </w:r>
    </w:p>
    <w:p w:rsidR="008C1601" w:rsidRPr="00405F20" w:rsidRDefault="000A0007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>
        <w:rPr>
          <w:sz w:val="28"/>
          <w:szCs w:val="28"/>
        </w:rPr>
        <w:t>13</w:t>
      </w:r>
      <w:r w:rsidR="00C8457F">
        <w:rPr>
          <w:sz w:val="28"/>
          <w:szCs w:val="28"/>
        </w:rPr>
        <w:t xml:space="preserve">.  </w:t>
      </w:r>
      <w:r w:rsidR="00D26BB3">
        <w:rPr>
          <w:sz w:val="28"/>
          <w:szCs w:val="28"/>
        </w:rPr>
        <w:t xml:space="preserve">Дайте   характеристику </w:t>
      </w:r>
      <w:r w:rsidR="00D26BB3" w:rsidRPr="002950AB">
        <w:rPr>
          <w:rFonts w:eastAsia="Times New Roman"/>
          <w:sz w:val="28"/>
          <w:szCs w:val="28"/>
          <w:lang w:eastAsia="be-BY"/>
        </w:rPr>
        <w:t xml:space="preserve"> </w:t>
      </w:r>
      <w:hyperlink r:id="rId23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подшипникам </w:t>
        </w:r>
        <w:r w:rsidR="00405F20"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качения</w:t>
        </w:r>
      </w:hyperlink>
      <w:r w:rsidR="00D26BB3">
        <w:rPr>
          <w:rFonts w:eastAsia="Times New Roman"/>
          <w:sz w:val="28"/>
          <w:szCs w:val="28"/>
          <w:lang w:eastAsia="be-BY"/>
        </w:rPr>
        <w:t xml:space="preserve">, укажите  классификацию, достоинства и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недостатки, </w:t>
      </w:r>
      <w:r w:rsidR="00D26BB3">
        <w:rPr>
          <w:rFonts w:eastAsia="Times New Roman"/>
          <w:sz w:val="28"/>
          <w:szCs w:val="28"/>
          <w:lang w:eastAsia="be-BY"/>
        </w:rPr>
        <w:t xml:space="preserve"> условные  обозначения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. </w:t>
      </w:r>
      <w:r w:rsidR="00D26BB3">
        <w:rPr>
          <w:rFonts w:eastAsia="Times New Roman"/>
          <w:sz w:val="28"/>
          <w:szCs w:val="28"/>
          <w:lang w:eastAsia="be-BY"/>
        </w:rPr>
        <w:t>Объясните с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хемы установки подшипников 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>качения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на</w:t>
      </w:r>
      <w:r w:rsidR="00AC2D54">
        <w:rPr>
          <w:rFonts w:eastAsia="Times New Roman"/>
          <w:sz w:val="28"/>
          <w:szCs w:val="28"/>
          <w:lang w:eastAsia="be-BY"/>
        </w:rPr>
        <w:t xml:space="preserve"> </w:t>
      </w:r>
      <w:r w:rsidR="00405F20" w:rsidRPr="002950AB">
        <w:rPr>
          <w:rFonts w:eastAsia="Times New Roman"/>
          <w:sz w:val="28"/>
          <w:szCs w:val="28"/>
          <w:lang w:eastAsia="be-BY"/>
        </w:rPr>
        <w:t xml:space="preserve"> валах.</w:t>
      </w:r>
    </w:p>
    <w:p w:rsidR="008C1601" w:rsidRPr="00405F20" w:rsidRDefault="00405F20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 w:rsidRPr="00405F20">
        <w:rPr>
          <w:sz w:val="28"/>
          <w:szCs w:val="28"/>
        </w:rPr>
        <w:t>1</w:t>
      </w:r>
      <w:r w:rsidR="000A0007">
        <w:rPr>
          <w:sz w:val="28"/>
          <w:szCs w:val="28"/>
        </w:rPr>
        <w:t>4</w:t>
      </w:r>
      <w:r w:rsidR="008C1601" w:rsidRPr="00405F20">
        <w:rPr>
          <w:sz w:val="28"/>
          <w:szCs w:val="28"/>
        </w:rPr>
        <w:t>.</w:t>
      </w:r>
      <w:r w:rsidR="008C1601" w:rsidRPr="0083613F">
        <w:rPr>
          <w:color w:val="FF0000"/>
          <w:sz w:val="28"/>
          <w:szCs w:val="28"/>
        </w:rPr>
        <w:t xml:space="preserve">   </w:t>
      </w:r>
      <w:r w:rsidR="00D26BB3" w:rsidRPr="00D26BB3">
        <w:rPr>
          <w:sz w:val="28"/>
          <w:szCs w:val="28"/>
        </w:rPr>
        <w:t xml:space="preserve">Объясните </w:t>
      </w:r>
      <w:r w:rsidR="00D26BB3">
        <w:rPr>
          <w:sz w:val="28"/>
          <w:szCs w:val="28"/>
        </w:rPr>
        <w:t xml:space="preserve"> </w:t>
      </w:r>
      <w:r w:rsidR="00D26BB3" w:rsidRPr="00D26BB3">
        <w:rPr>
          <w:sz w:val="28"/>
          <w:szCs w:val="28"/>
        </w:rPr>
        <w:t xml:space="preserve">правила </w:t>
      </w:r>
      <w:r w:rsidR="00D26BB3">
        <w:rPr>
          <w:sz w:val="28"/>
          <w:szCs w:val="28"/>
        </w:rPr>
        <w:t xml:space="preserve"> </w:t>
      </w:r>
      <w:hyperlink r:id="rId24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одбор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а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подшипников качения</w:t>
        </w:r>
      </w:hyperlink>
      <w:r w:rsidRPr="002950AB">
        <w:rPr>
          <w:rFonts w:eastAsia="Times New Roman"/>
          <w:sz w:val="28"/>
          <w:szCs w:val="28"/>
          <w:lang w:eastAsia="be-BY"/>
        </w:rPr>
        <w:t> 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>по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 xml:space="preserve"> </w:t>
      </w:r>
      <w:proofErr w:type="gramStart"/>
      <w:r w:rsidRPr="002950AB">
        <w:rPr>
          <w:rFonts w:eastAsia="Times New Roman"/>
          <w:sz w:val="28"/>
          <w:szCs w:val="28"/>
          <w:lang w:eastAsia="be-BY"/>
        </w:rPr>
        <w:t>статической</w:t>
      </w:r>
      <w:proofErr w:type="gramEnd"/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r w:rsidRPr="002950AB">
        <w:rPr>
          <w:rFonts w:eastAsia="Times New Roman"/>
          <w:sz w:val="28"/>
          <w:szCs w:val="28"/>
          <w:lang w:eastAsia="be-BY"/>
        </w:rPr>
        <w:t xml:space="preserve"> </w:t>
      </w:r>
      <w:proofErr w:type="spellStart"/>
      <w:r w:rsidRPr="002950AB">
        <w:rPr>
          <w:rFonts w:eastAsia="Times New Roman"/>
          <w:sz w:val="28"/>
          <w:szCs w:val="28"/>
          <w:lang w:eastAsia="be-BY"/>
        </w:rPr>
        <w:t>грузо</w:t>
      </w:r>
      <w:r w:rsidR="00D26BB3">
        <w:rPr>
          <w:rFonts w:eastAsia="Times New Roman"/>
          <w:sz w:val="28"/>
          <w:szCs w:val="28"/>
          <w:lang w:eastAsia="be-BY"/>
        </w:rPr>
        <w:t>-</w:t>
      </w:r>
      <w:r w:rsidRPr="002950AB">
        <w:rPr>
          <w:rFonts w:eastAsia="Times New Roman"/>
          <w:sz w:val="28"/>
          <w:szCs w:val="28"/>
          <w:lang w:eastAsia="be-BY"/>
        </w:rPr>
        <w:t>подъемности</w:t>
      </w:r>
      <w:proofErr w:type="spellEnd"/>
      <w:r w:rsidRPr="002950AB">
        <w:rPr>
          <w:rFonts w:eastAsia="Times New Roman"/>
          <w:sz w:val="28"/>
          <w:szCs w:val="28"/>
          <w:lang w:eastAsia="be-BY"/>
        </w:rPr>
        <w:t>.</w:t>
      </w:r>
    </w:p>
    <w:p w:rsidR="00AC2D54" w:rsidRPr="00405F20" w:rsidRDefault="00405F20" w:rsidP="00405F20">
      <w:pPr>
        <w:shd w:val="clear" w:color="auto" w:fill="FFFFFF"/>
        <w:jc w:val="both"/>
        <w:textAlignment w:val="baseline"/>
        <w:rPr>
          <w:rFonts w:eastAsia="Times New Roman"/>
          <w:sz w:val="28"/>
          <w:szCs w:val="28"/>
          <w:lang w:eastAsia="be-BY"/>
        </w:rPr>
      </w:pPr>
      <w:r w:rsidRPr="00405F20">
        <w:rPr>
          <w:sz w:val="28"/>
          <w:szCs w:val="28"/>
        </w:rPr>
        <w:t>1</w:t>
      </w:r>
      <w:r w:rsidR="000A0007">
        <w:rPr>
          <w:sz w:val="28"/>
          <w:szCs w:val="28"/>
        </w:rPr>
        <w:t>5</w:t>
      </w:r>
      <w:r w:rsidR="000430E1" w:rsidRPr="00405F20">
        <w:rPr>
          <w:sz w:val="28"/>
          <w:szCs w:val="28"/>
        </w:rPr>
        <w:t xml:space="preserve">.    </w:t>
      </w:r>
      <w:r w:rsidR="00D26BB3" w:rsidRPr="00D26BB3">
        <w:rPr>
          <w:sz w:val="28"/>
          <w:szCs w:val="28"/>
        </w:rPr>
        <w:t>Объясните</w:t>
      </w:r>
      <w:r w:rsidR="00D26BB3">
        <w:rPr>
          <w:sz w:val="28"/>
          <w:szCs w:val="28"/>
        </w:rPr>
        <w:t xml:space="preserve"> </w:t>
      </w:r>
      <w:r w:rsidR="00D26BB3" w:rsidRPr="00D26BB3">
        <w:rPr>
          <w:sz w:val="28"/>
          <w:szCs w:val="28"/>
        </w:rPr>
        <w:t xml:space="preserve"> правила</w:t>
      </w:r>
      <w:r w:rsidR="00D26BB3" w:rsidRPr="002950AB">
        <w:rPr>
          <w:rFonts w:eastAsia="Times New Roman"/>
          <w:sz w:val="28"/>
          <w:szCs w:val="28"/>
          <w:lang w:eastAsia="be-BY"/>
        </w:rPr>
        <w:t xml:space="preserve"> </w:t>
      </w:r>
      <w:r w:rsidR="00D26BB3">
        <w:rPr>
          <w:rFonts w:eastAsia="Times New Roman"/>
          <w:sz w:val="28"/>
          <w:szCs w:val="28"/>
          <w:lang w:eastAsia="be-BY"/>
        </w:rPr>
        <w:t xml:space="preserve"> </w:t>
      </w:r>
      <w:hyperlink r:id="rId25" w:history="1"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одбор</w:t>
        </w:r>
        <w:r w:rsidR="000A0007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а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подшипников качения по </w:t>
        </w:r>
        <w:proofErr w:type="gram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динамической</w:t>
        </w:r>
        <w:proofErr w:type="gramEnd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 xml:space="preserve"> </w:t>
        </w:r>
        <w:proofErr w:type="spellStart"/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грузо</w:t>
        </w:r>
        <w:r w:rsidR="00D26BB3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-</w:t>
        </w:r>
        <w:r w:rsidRPr="002950AB">
          <w:rPr>
            <w:rFonts w:eastAsia="Times New Roman"/>
            <w:sz w:val="28"/>
            <w:szCs w:val="28"/>
            <w:bdr w:val="none" w:sz="0" w:space="0" w:color="auto" w:frame="1"/>
            <w:lang w:eastAsia="be-BY"/>
          </w:rPr>
          <w:t>подъемности</w:t>
        </w:r>
        <w:proofErr w:type="spellEnd"/>
      </w:hyperlink>
      <w:r w:rsidRPr="002950AB">
        <w:rPr>
          <w:rFonts w:eastAsia="Times New Roman"/>
          <w:sz w:val="28"/>
          <w:szCs w:val="28"/>
          <w:lang w:eastAsia="be-BY"/>
        </w:rPr>
        <w:t>.</w:t>
      </w:r>
    </w:p>
    <w:p w:rsidR="00D60BD7" w:rsidRDefault="00D60BD7" w:rsidP="00D60BD7">
      <w:pPr>
        <w:ind w:left="426" w:hanging="426"/>
        <w:jc w:val="right"/>
        <w:rPr>
          <w:sz w:val="28"/>
          <w:szCs w:val="28"/>
        </w:rPr>
      </w:pPr>
      <w:r>
        <w:rPr>
          <w:sz w:val="28"/>
        </w:rPr>
        <w:lastRenderedPageBreak/>
        <w:t>ПРИЛОЖЕНИЕ Б</w:t>
      </w:r>
    </w:p>
    <w:p w:rsidR="00D60BD7" w:rsidRPr="008166CA" w:rsidRDefault="000F70EB" w:rsidP="000F70EB">
      <w:pPr>
        <w:spacing w:after="120"/>
        <w:rPr>
          <w:b/>
          <w:sz w:val="28"/>
        </w:rPr>
      </w:pPr>
      <w:r>
        <w:rPr>
          <w:b/>
          <w:sz w:val="28"/>
        </w:rPr>
        <w:t>Задание  №2</w:t>
      </w:r>
    </w:p>
    <w:p w:rsidR="00D60BD7" w:rsidRPr="000C117C" w:rsidRDefault="00AC04F3" w:rsidP="00AC04F3">
      <w:pPr>
        <w:tabs>
          <w:tab w:val="left" w:pos="10065"/>
        </w:tabs>
        <w:ind w:firstLine="567"/>
        <w:jc w:val="both"/>
        <w:rPr>
          <w:sz w:val="28"/>
        </w:rPr>
      </w:pPr>
      <w:r>
        <w:rPr>
          <w:sz w:val="28"/>
        </w:rPr>
        <w:t xml:space="preserve">Определите  </w:t>
      </w:r>
      <w:r w:rsidR="00D60BD7" w:rsidRPr="000C117C">
        <w:rPr>
          <w:sz w:val="28"/>
        </w:rPr>
        <w:t xml:space="preserve"> передаточное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отношение </w:t>
      </w:r>
      <w:r>
        <w:rPr>
          <w:sz w:val="28"/>
        </w:rPr>
        <w:t xml:space="preserve">  </w:t>
      </w:r>
      <w:r w:rsidR="00D60BD7" w:rsidRPr="000C117C">
        <w:rPr>
          <w:sz w:val="28"/>
        </w:rPr>
        <w:t>между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входными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и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выходными </w:t>
      </w:r>
    </w:p>
    <w:p w:rsidR="00D60BD7" w:rsidRPr="000C117C" w:rsidRDefault="00AC04F3" w:rsidP="00AC04F3">
      <w:pPr>
        <w:tabs>
          <w:tab w:val="left" w:pos="10065"/>
        </w:tabs>
        <w:jc w:val="both"/>
        <w:rPr>
          <w:sz w:val="28"/>
        </w:rPr>
      </w:pPr>
      <w:r>
        <w:rPr>
          <w:sz w:val="28"/>
        </w:rPr>
        <w:t>з</w:t>
      </w:r>
      <w:r w:rsidR="00D60BD7" w:rsidRPr="000C117C">
        <w:rPr>
          <w:sz w:val="28"/>
        </w:rPr>
        <w:t>веньями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и </w:t>
      </w:r>
      <w:r>
        <w:rPr>
          <w:sz w:val="28"/>
        </w:rPr>
        <w:t xml:space="preserve">   </w:t>
      </w:r>
      <w:r w:rsidR="00D60BD7" w:rsidRPr="000C117C">
        <w:rPr>
          <w:sz w:val="28"/>
        </w:rPr>
        <w:t xml:space="preserve">каждой </w:t>
      </w:r>
      <w:r>
        <w:rPr>
          <w:sz w:val="28"/>
        </w:rPr>
        <w:t xml:space="preserve">  </w:t>
      </w:r>
      <w:r w:rsidR="00D60BD7" w:rsidRPr="000C117C">
        <w:rPr>
          <w:sz w:val="28"/>
        </w:rPr>
        <w:t>передачи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в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отдельности; </w:t>
      </w:r>
      <w:r>
        <w:rPr>
          <w:sz w:val="28"/>
        </w:rPr>
        <w:t xml:space="preserve"> </w:t>
      </w:r>
      <w:r w:rsidR="00D60BD7" w:rsidRPr="000C117C">
        <w:rPr>
          <w:sz w:val="28"/>
        </w:rPr>
        <w:t xml:space="preserve">угловую </w:t>
      </w:r>
      <w:r>
        <w:rPr>
          <w:sz w:val="28"/>
        </w:rPr>
        <w:t xml:space="preserve">   </w:t>
      </w:r>
      <w:r w:rsidR="00D60BD7" w:rsidRPr="000C117C">
        <w:rPr>
          <w:sz w:val="28"/>
        </w:rPr>
        <w:t xml:space="preserve">скорость, </w:t>
      </w:r>
      <w:r>
        <w:rPr>
          <w:sz w:val="28"/>
        </w:rPr>
        <w:t xml:space="preserve">  </w:t>
      </w:r>
      <w:r w:rsidR="00D60BD7" w:rsidRPr="000C117C">
        <w:rPr>
          <w:sz w:val="28"/>
        </w:rPr>
        <w:t xml:space="preserve">число </w:t>
      </w:r>
    </w:p>
    <w:p w:rsidR="00D60BD7" w:rsidRPr="000C117C" w:rsidRDefault="00D60BD7" w:rsidP="00AC04F3">
      <w:pPr>
        <w:tabs>
          <w:tab w:val="left" w:pos="10065"/>
        </w:tabs>
        <w:jc w:val="both"/>
        <w:rPr>
          <w:sz w:val="28"/>
        </w:rPr>
      </w:pPr>
      <w:r w:rsidRPr="000C117C">
        <w:rPr>
          <w:sz w:val="28"/>
        </w:rPr>
        <w:t>оборотов,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мощность 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и </w:t>
      </w:r>
      <w:r w:rsidR="00AC04F3">
        <w:rPr>
          <w:sz w:val="28"/>
        </w:rPr>
        <w:t xml:space="preserve"> </w:t>
      </w:r>
      <w:r w:rsidRPr="000C117C">
        <w:rPr>
          <w:sz w:val="28"/>
        </w:rPr>
        <w:t>крутящий</w:t>
      </w:r>
      <w:r w:rsidR="00AC04F3">
        <w:rPr>
          <w:sz w:val="28"/>
        </w:rPr>
        <w:t xml:space="preserve">  </w:t>
      </w:r>
      <w:r w:rsidRPr="000C117C">
        <w:rPr>
          <w:sz w:val="28"/>
        </w:rPr>
        <w:t>момент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каждого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вала; 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общий 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коэффициент </w:t>
      </w:r>
    </w:p>
    <w:p w:rsidR="00D60BD7" w:rsidRDefault="00D60BD7" w:rsidP="00AC04F3">
      <w:pPr>
        <w:tabs>
          <w:tab w:val="left" w:pos="10065"/>
        </w:tabs>
        <w:jc w:val="both"/>
        <w:rPr>
          <w:sz w:val="28"/>
        </w:rPr>
      </w:pPr>
      <w:r w:rsidRPr="000C117C">
        <w:rPr>
          <w:sz w:val="28"/>
        </w:rPr>
        <w:t>полезного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действия</w:t>
      </w:r>
      <w:r w:rsidR="00AC04F3">
        <w:rPr>
          <w:sz w:val="28"/>
        </w:rPr>
        <w:t xml:space="preserve"> </w:t>
      </w:r>
      <w:r w:rsidRPr="000C117C">
        <w:rPr>
          <w:sz w:val="28"/>
        </w:rPr>
        <w:t xml:space="preserve"> двухступенчатой </w:t>
      </w:r>
      <w:r w:rsidR="00AC04F3">
        <w:rPr>
          <w:sz w:val="28"/>
        </w:rPr>
        <w:t xml:space="preserve"> </w:t>
      </w:r>
      <w:r w:rsidRPr="000C117C">
        <w:rPr>
          <w:sz w:val="28"/>
        </w:rPr>
        <w:t>передачи</w:t>
      </w:r>
      <w:r w:rsidR="00AC04F3">
        <w:rPr>
          <w:sz w:val="28"/>
        </w:rPr>
        <w:t>.</w:t>
      </w:r>
    </w:p>
    <w:p w:rsidR="00D60BD7" w:rsidRDefault="00AC04F3" w:rsidP="00D60BD7">
      <w:pPr>
        <w:jc w:val="left"/>
        <w:rPr>
          <w:sz w:val="28"/>
        </w:rPr>
      </w:pPr>
      <w:r>
        <w:rPr>
          <w:sz w:val="28"/>
        </w:rPr>
        <w:t xml:space="preserve">        Данные  взять  из  таблицы 2  и  рисунка 1</w:t>
      </w:r>
      <w:r w:rsidR="00D60BD7">
        <w:rPr>
          <w:sz w:val="28"/>
        </w:rPr>
        <w:t>.</w:t>
      </w:r>
    </w:p>
    <w:p w:rsidR="00D60BD7" w:rsidRDefault="00D60BD7" w:rsidP="00D60BD7">
      <w:pPr>
        <w:jc w:val="left"/>
        <w:rPr>
          <w:sz w:val="28"/>
        </w:rPr>
      </w:pPr>
    </w:p>
    <w:p w:rsidR="00D60BD7" w:rsidRDefault="00AC04F3" w:rsidP="00D60BD7">
      <w:pPr>
        <w:jc w:val="left"/>
        <w:rPr>
          <w:sz w:val="28"/>
        </w:rPr>
      </w:pPr>
      <w:r>
        <w:rPr>
          <w:sz w:val="28"/>
        </w:rPr>
        <w:t>Таблица  2</w:t>
      </w:r>
      <w:r w:rsidR="00D60BD7">
        <w:rPr>
          <w:sz w:val="28"/>
        </w:rPr>
        <w:t xml:space="preserve"> - </w:t>
      </w:r>
      <w:r>
        <w:rPr>
          <w:sz w:val="28"/>
        </w:rPr>
        <w:t xml:space="preserve"> </w:t>
      </w:r>
      <w:r w:rsidR="00D60BD7">
        <w:rPr>
          <w:sz w:val="28"/>
        </w:rPr>
        <w:t>Исходные дан</w:t>
      </w:r>
      <w:r>
        <w:rPr>
          <w:sz w:val="28"/>
        </w:rPr>
        <w:t>ные  для  задания  №2</w:t>
      </w:r>
    </w:p>
    <w:tbl>
      <w:tblPr>
        <w:tblStyle w:val="a7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993"/>
        <w:gridCol w:w="992"/>
        <w:gridCol w:w="992"/>
        <w:gridCol w:w="1276"/>
        <w:gridCol w:w="1276"/>
        <w:gridCol w:w="1133"/>
        <w:gridCol w:w="1134"/>
      </w:tblGrid>
      <w:tr w:rsidR="00D60BD7" w:rsidTr="00AC04F3">
        <w:tc>
          <w:tcPr>
            <w:tcW w:w="1418" w:type="dxa"/>
            <w:vMerge w:val="restart"/>
          </w:tcPr>
          <w:p w:rsidR="00D60BD7" w:rsidRPr="00B154EA" w:rsidRDefault="00D60BD7" w:rsidP="00D60BD7">
            <w:pPr>
              <w:rPr>
                <w:b/>
                <w:sz w:val="28"/>
              </w:rPr>
            </w:pPr>
            <w:r w:rsidRPr="00B154EA">
              <w:rPr>
                <w:b/>
                <w:sz w:val="28"/>
              </w:rPr>
              <w:t>Вариант</w:t>
            </w:r>
          </w:p>
        </w:tc>
        <w:tc>
          <w:tcPr>
            <w:tcW w:w="8788" w:type="dxa"/>
            <w:gridSpan w:val="8"/>
          </w:tcPr>
          <w:p w:rsidR="00D60BD7" w:rsidRPr="00B154EA" w:rsidRDefault="00D60BD7" w:rsidP="00D60BD7">
            <w:pPr>
              <w:ind w:left="33" w:hanging="33"/>
              <w:rPr>
                <w:b/>
                <w:sz w:val="28"/>
              </w:rPr>
            </w:pPr>
            <w:r w:rsidRPr="00B154EA">
              <w:rPr>
                <w:b/>
                <w:sz w:val="28"/>
              </w:rPr>
              <w:t>Параметры</w:t>
            </w:r>
          </w:p>
        </w:tc>
      </w:tr>
      <w:tr w:rsidR="00D60BD7" w:rsidTr="00AC04F3">
        <w:tc>
          <w:tcPr>
            <w:tcW w:w="1418" w:type="dxa"/>
            <w:vMerge/>
          </w:tcPr>
          <w:p w:rsidR="00D60BD7" w:rsidRPr="00B154EA" w:rsidRDefault="00D60BD7" w:rsidP="00D60BD7">
            <w:pPr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993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</w:rPr>
              <w:t>2</w:t>
            </w:r>
          </w:p>
        </w:tc>
        <w:tc>
          <w:tcPr>
            <w:tcW w:w="992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</w:rPr>
              <w:t>3</w:t>
            </w:r>
          </w:p>
        </w:tc>
        <w:tc>
          <w:tcPr>
            <w:tcW w:w="992" w:type="dxa"/>
          </w:tcPr>
          <w:p w:rsidR="00D60BD7" w:rsidRPr="00B154EA" w:rsidRDefault="00D60BD7" w:rsidP="00D60BD7">
            <w:pPr>
              <w:rPr>
                <w:b/>
                <w:sz w:val="28"/>
                <w:lang w:val="en-US"/>
              </w:rPr>
            </w:pPr>
            <w:r w:rsidRPr="00B154EA">
              <w:rPr>
                <w:b/>
                <w:sz w:val="28"/>
                <w:lang w:val="en-US"/>
              </w:rPr>
              <w:t>z</w:t>
            </w:r>
            <w:r w:rsidRPr="00B154EA">
              <w:rPr>
                <w:b/>
                <w:sz w:val="28"/>
                <w:vertAlign w:val="subscript"/>
                <w:lang w:val="en-US"/>
              </w:rPr>
              <w:t>4</w:t>
            </w:r>
          </w:p>
        </w:tc>
        <w:tc>
          <w:tcPr>
            <w:tcW w:w="1276" w:type="dxa"/>
          </w:tcPr>
          <w:p w:rsidR="00D60BD7" w:rsidRPr="00B154EA" w:rsidRDefault="00A960F6" w:rsidP="00D60BD7">
            <w:pPr>
              <w:rPr>
                <w:b/>
                <w:sz w:val="28"/>
                <w:vertAlign w:val="super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b/>
                        <w:i/>
                        <w:sz w:val="28"/>
                      </w:rPr>
                      <w:sym w:font="Symbol" w:char="F068"/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ц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:rsidR="00D60BD7" w:rsidRPr="00B154EA" w:rsidRDefault="00A960F6" w:rsidP="00D60BD7">
            <w:pPr>
              <w:rPr>
                <w:b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b/>
                        <w:i/>
                        <w:sz w:val="28"/>
                      </w:rPr>
                      <w:sym w:font="Symbol" w:char="F068"/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</w:rPr>
                      <m:t>п</m:t>
                    </m:r>
                  </m:sub>
                </m:sSub>
              </m:oMath>
            </m:oMathPara>
          </w:p>
        </w:tc>
        <w:tc>
          <w:tcPr>
            <w:tcW w:w="1133" w:type="dxa"/>
          </w:tcPr>
          <w:p w:rsidR="00D60BD7" w:rsidRPr="00B154EA" w:rsidRDefault="00D60BD7" w:rsidP="00D60BD7">
            <w:pPr>
              <w:rPr>
                <w:b/>
                <w:sz w:val="28"/>
              </w:rPr>
            </w:pPr>
            <w:r w:rsidRPr="00B154EA">
              <w:rPr>
                <w:b/>
                <w:sz w:val="28"/>
                <w:lang w:val="en-US"/>
              </w:rPr>
              <w:t xml:space="preserve">P, </w:t>
            </w:r>
            <w:r w:rsidRPr="00B154EA">
              <w:rPr>
                <w:b/>
                <w:sz w:val="28"/>
              </w:rPr>
              <w:t>кВт</w:t>
            </w:r>
          </w:p>
        </w:tc>
        <w:tc>
          <w:tcPr>
            <w:tcW w:w="1134" w:type="dxa"/>
          </w:tcPr>
          <w:p w:rsidR="00D60BD7" w:rsidRPr="00B154EA" w:rsidRDefault="00A960F6" w:rsidP="00D60BD7">
            <w:pPr>
              <w:rPr>
                <w:b/>
                <w:sz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  <w:lang w:val="be-BY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ω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lang w:val="be-BY"/>
                  </w:rPr>
                  <m:t>,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lang w:val="be-BY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c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lang w:val="be-BY"/>
                      </w:rPr>
                      <m:t>-1</m:t>
                    </m:r>
                  </m:sup>
                </m:sSup>
              </m:oMath>
            </m:oMathPara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93" w:type="dxa"/>
          </w:tcPr>
          <w:p w:rsidR="00D60BD7" w:rsidRDefault="00C869C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0,96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3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9</w:t>
            </w:r>
            <w:r w:rsidR="00D60BD7">
              <w:rPr>
                <w:sz w:val="28"/>
              </w:rPr>
              <w:t>5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D60BD7">
              <w:rPr>
                <w:sz w:val="28"/>
              </w:rPr>
              <w:t>0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0,95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</w:tr>
      <w:tr w:rsidR="00D60BD7" w:rsidTr="00AC04F3">
        <w:tc>
          <w:tcPr>
            <w:tcW w:w="1418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92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993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992" w:type="dxa"/>
          </w:tcPr>
          <w:p w:rsidR="00D60BD7" w:rsidRDefault="00A8059C" w:rsidP="00D60BD7">
            <w:pPr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992" w:type="dxa"/>
          </w:tcPr>
          <w:p w:rsidR="00D60BD7" w:rsidRDefault="00AC6758" w:rsidP="00D60BD7">
            <w:pPr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276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0,97</w:t>
            </w:r>
          </w:p>
        </w:tc>
        <w:tc>
          <w:tcPr>
            <w:tcW w:w="1133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134" w:type="dxa"/>
          </w:tcPr>
          <w:p w:rsidR="00D60BD7" w:rsidRDefault="00D60BD7" w:rsidP="00D60BD7">
            <w:pPr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</w:tr>
    </w:tbl>
    <w:p w:rsidR="00D60BD7" w:rsidRDefault="00D60BD7" w:rsidP="008C1601">
      <w:pPr>
        <w:ind w:left="426" w:hanging="426"/>
        <w:jc w:val="left"/>
        <w:rPr>
          <w:sz w:val="28"/>
          <w:szCs w:val="28"/>
        </w:rPr>
      </w:pPr>
    </w:p>
    <w:p w:rsidR="006536CF" w:rsidRDefault="006536CF" w:rsidP="00175EF2">
      <w:pPr>
        <w:spacing w:after="200" w:line="276" w:lineRule="auto"/>
        <w:jc w:val="left"/>
        <w:rPr>
          <w:sz w:val="28"/>
        </w:rPr>
      </w:pPr>
    </w:p>
    <w:p w:rsidR="006536CF" w:rsidRDefault="006536CF">
      <w:pPr>
        <w:spacing w:after="200" w:line="276" w:lineRule="auto"/>
        <w:jc w:val="left"/>
        <w:rPr>
          <w:sz w:val="28"/>
        </w:rPr>
      </w:pPr>
      <w:r>
        <w:rPr>
          <w:sz w:val="28"/>
        </w:rPr>
        <w:br w:type="page"/>
      </w:r>
    </w:p>
    <w:p w:rsidR="002A17AC" w:rsidRPr="002A17AC" w:rsidRDefault="008F307B" w:rsidP="002A17A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учащихся группы №Т-0</w:t>
      </w:r>
      <w:r w:rsidR="00573DCB">
        <w:rPr>
          <w:b/>
          <w:sz w:val="28"/>
          <w:szCs w:val="28"/>
        </w:rPr>
        <w:t>2</w:t>
      </w:r>
      <w:r w:rsidR="002A17AC" w:rsidRPr="002A17AC">
        <w:rPr>
          <w:b/>
          <w:sz w:val="28"/>
          <w:szCs w:val="28"/>
        </w:rPr>
        <w:t xml:space="preserve"> (1 курс)</w:t>
      </w:r>
    </w:p>
    <w:p w:rsidR="002A17AC" w:rsidRPr="002A17AC" w:rsidRDefault="008F307B" w:rsidP="002A17AC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специальность «Производство электровакуумных приборов</w:t>
      </w:r>
      <w:r w:rsidR="002A17AC" w:rsidRPr="002A17AC">
        <w:rPr>
          <w:b/>
          <w:sz w:val="28"/>
          <w:szCs w:val="28"/>
        </w:rPr>
        <w:t>»</w:t>
      </w:r>
    </w:p>
    <w:p w:rsidR="002A17AC" w:rsidRDefault="002A17AC" w:rsidP="002A17AC">
      <w:pPr>
        <w:rPr>
          <w:b/>
          <w:sz w:val="28"/>
          <w:szCs w:val="28"/>
        </w:rPr>
      </w:pPr>
      <w:r w:rsidRPr="002A17AC">
        <w:rPr>
          <w:b/>
          <w:sz w:val="28"/>
          <w:szCs w:val="28"/>
        </w:rPr>
        <w:t>(форма обучения - заочная)</w:t>
      </w:r>
    </w:p>
    <w:p w:rsidR="002A17AC" w:rsidRPr="00AA34CB" w:rsidRDefault="002A17AC" w:rsidP="002A17AC">
      <w:pPr>
        <w:rPr>
          <w:b/>
          <w:sz w:val="28"/>
          <w:szCs w:val="28"/>
        </w:rPr>
      </w:pPr>
    </w:p>
    <w:p w:rsidR="00573DCB" w:rsidRPr="00573DCB" w:rsidRDefault="00573DCB" w:rsidP="00573DCB">
      <w:pPr>
        <w:pStyle w:val="a6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573DCB">
        <w:rPr>
          <w:sz w:val="28"/>
          <w:szCs w:val="28"/>
        </w:rPr>
        <w:t>Кочмар Максим Васильевич</w:t>
      </w:r>
    </w:p>
    <w:p w:rsidR="00573DCB" w:rsidRPr="00573DCB" w:rsidRDefault="00573DCB" w:rsidP="00573DCB">
      <w:pPr>
        <w:pStyle w:val="a6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proofErr w:type="spellStart"/>
      <w:r w:rsidRPr="00573DCB">
        <w:rPr>
          <w:sz w:val="28"/>
          <w:szCs w:val="28"/>
        </w:rPr>
        <w:t>Лёгинький</w:t>
      </w:r>
      <w:proofErr w:type="spellEnd"/>
      <w:r w:rsidRPr="00573DCB">
        <w:rPr>
          <w:sz w:val="28"/>
          <w:szCs w:val="28"/>
        </w:rPr>
        <w:t xml:space="preserve"> Никита Анатольевич</w:t>
      </w:r>
    </w:p>
    <w:p w:rsidR="00573DCB" w:rsidRPr="00573DCB" w:rsidRDefault="00573DCB" w:rsidP="00573DCB">
      <w:pPr>
        <w:pStyle w:val="a6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proofErr w:type="spellStart"/>
      <w:r w:rsidRPr="00573DCB">
        <w:rPr>
          <w:sz w:val="28"/>
          <w:szCs w:val="28"/>
        </w:rPr>
        <w:t>Павлюкович</w:t>
      </w:r>
      <w:proofErr w:type="spellEnd"/>
      <w:r w:rsidRPr="00573DCB">
        <w:rPr>
          <w:sz w:val="28"/>
          <w:szCs w:val="28"/>
        </w:rPr>
        <w:t xml:space="preserve"> Дмитрий Анатольевич</w:t>
      </w:r>
    </w:p>
    <w:p w:rsidR="00573DCB" w:rsidRPr="00573DCB" w:rsidRDefault="00573DCB" w:rsidP="00573DCB">
      <w:pPr>
        <w:pStyle w:val="a6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r w:rsidRPr="00573DCB">
        <w:rPr>
          <w:sz w:val="28"/>
          <w:szCs w:val="28"/>
        </w:rPr>
        <w:t>Снегирь Максим Валерьевич</w:t>
      </w:r>
    </w:p>
    <w:p w:rsidR="00573DCB" w:rsidRPr="00573DCB" w:rsidRDefault="00573DCB" w:rsidP="00573DCB">
      <w:pPr>
        <w:pStyle w:val="a6"/>
        <w:numPr>
          <w:ilvl w:val="0"/>
          <w:numId w:val="11"/>
        </w:numPr>
        <w:spacing w:line="276" w:lineRule="auto"/>
        <w:jc w:val="both"/>
        <w:rPr>
          <w:sz w:val="28"/>
          <w:szCs w:val="28"/>
        </w:rPr>
      </w:pPr>
      <w:proofErr w:type="spellStart"/>
      <w:r w:rsidRPr="00573DCB">
        <w:rPr>
          <w:sz w:val="28"/>
          <w:szCs w:val="28"/>
        </w:rPr>
        <w:t>Чиквин</w:t>
      </w:r>
      <w:proofErr w:type="spellEnd"/>
      <w:r w:rsidRPr="00573DCB">
        <w:rPr>
          <w:sz w:val="28"/>
          <w:szCs w:val="28"/>
        </w:rPr>
        <w:t xml:space="preserve"> Владислав Александрович</w:t>
      </w:r>
    </w:p>
    <w:p w:rsidR="00F01338" w:rsidRPr="008F307B" w:rsidRDefault="00573DCB" w:rsidP="00573DCB">
      <w:pPr>
        <w:pStyle w:val="a6"/>
        <w:numPr>
          <w:ilvl w:val="0"/>
          <w:numId w:val="11"/>
        </w:numPr>
        <w:spacing w:line="276" w:lineRule="auto"/>
        <w:contextualSpacing w:val="0"/>
        <w:jc w:val="both"/>
        <w:rPr>
          <w:color w:val="000000"/>
          <w:sz w:val="28"/>
          <w:szCs w:val="28"/>
        </w:rPr>
      </w:pPr>
      <w:proofErr w:type="spellStart"/>
      <w:r w:rsidRPr="00573DCB">
        <w:rPr>
          <w:sz w:val="28"/>
          <w:szCs w:val="28"/>
        </w:rPr>
        <w:t>Шишко</w:t>
      </w:r>
      <w:proofErr w:type="spellEnd"/>
      <w:r w:rsidRPr="00573DCB">
        <w:rPr>
          <w:sz w:val="28"/>
          <w:szCs w:val="28"/>
        </w:rPr>
        <w:t xml:space="preserve"> Артём Викторович</w:t>
      </w:r>
    </w:p>
    <w:p w:rsidR="006536CF" w:rsidRDefault="006536CF" w:rsidP="00175EF2">
      <w:pPr>
        <w:spacing w:after="200" w:line="276" w:lineRule="auto"/>
        <w:jc w:val="left"/>
        <w:rPr>
          <w:sz w:val="28"/>
        </w:rPr>
      </w:pPr>
      <w:bookmarkStart w:id="0" w:name="_GoBack"/>
      <w:bookmarkEnd w:id="0"/>
    </w:p>
    <w:p w:rsidR="006536CF" w:rsidRDefault="006536CF">
      <w:pPr>
        <w:spacing w:after="200" w:line="276" w:lineRule="auto"/>
        <w:jc w:val="left"/>
        <w:rPr>
          <w:sz w:val="28"/>
        </w:rPr>
      </w:pPr>
    </w:p>
    <w:sectPr w:rsidR="006536CF" w:rsidSect="008B6E3E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788" w:rsidRDefault="00637788" w:rsidP="006901D5">
      <w:r>
        <w:separator/>
      </w:r>
    </w:p>
  </w:endnote>
  <w:endnote w:type="continuationSeparator" w:id="0">
    <w:p w:rsidR="00637788" w:rsidRDefault="00637788" w:rsidP="0069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0F6" w:rsidRDefault="00A960F6" w:rsidP="008D668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4</w:t>
    </w:r>
    <w:r>
      <w:rPr>
        <w:rStyle w:val="ab"/>
      </w:rPr>
      <w:fldChar w:fldCharType="end"/>
    </w:r>
  </w:p>
  <w:p w:rsidR="00A960F6" w:rsidRDefault="00A960F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38920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960F6" w:rsidRPr="00B107C0" w:rsidRDefault="00A960F6">
        <w:pPr>
          <w:pStyle w:val="a9"/>
          <w:jc w:val="center"/>
          <w:rPr>
            <w:rFonts w:ascii="Times New Roman" w:hAnsi="Times New Roman" w:cs="Times New Roman"/>
          </w:rPr>
        </w:pPr>
        <w:r w:rsidRPr="00B107C0">
          <w:rPr>
            <w:rFonts w:ascii="Times New Roman" w:hAnsi="Times New Roman" w:cs="Times New Roman"/>
          </w:rPr>
          <w:fldChar w:fldCharType="begin"/>
        </w:r>
        <w:r w:rsidRPr="00B107C0">
          <w:rPr>
            <w:rFonts w:ascii="Times New Roman" w:hAnsi="Times New Roman" w:cs="Times New Roman"/>
          </w:rPr>
          <w:instrText>PAGE   \* MERGEFORMAT</w:instrText>
        </w:r>
        <w:r w:rsidRPr="00B107C0">
          <w:rPr>
            <w:rFonts w:ascii="Times New Roman" w:hAnsi="Times New Roman" w:cs="Times New Roman"/>
          </w:rPr>
          <w:fldChar w:fldCharType="separate"/>
        </w:r>
        <w:r w:rsidR="00573DCB">
          <w:rPr>
            <w:rFonts w:ascii="Times New Roman" w:hAnsi="Times New Roman" w:cs="Times New Roman"/>
            <w:noProof/>
          </w:rPr>
          <w:t>10</w:t>
        </w:r>
        <w:r w:rsidRPr="00B107C0">
          <w:rPr>
            <w:rFonts w:ascii="Times New Roman" w:hAnsi="Times New Roman" w:cs="Times New Roman"/>
          </w:rPr>
          <w:fldChar w:fldCharType="end"/>
        </w:r>
      </w:p>
    </w:sdtContent>
  </w:sdt>
  <w:p w:rsidR="00A960F6" w:rsidRDefault="00A960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788" w:rsidRDefault="00637788" w:rsidP="006901D5">
      <w:r>
        <w:separator/>
      </w:r>
    </w:p>
  </w:footnote>
  <w:footnote w:type="continuationSeparator" w:id="0">
    <w:p w:rsidR="00637788" w:rsidRDefault="00637788" w:rsidP="00690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81332"/>
    <w:multiLevelType w:val="hybridMultilevel"/>
    <w:tmpl w:val="501E0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56A6A"/>
    <w:multiLevelType w:val="hybridMultilevel"/>
    <w:tmpl w:val="74460962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B41586"/>
    <w:multiLevelType w:val="hybridMultilevel"/>
    <w:tmpl w:val="3E8CD4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737B1"/>
    <w:multiLevelType w:val="multilevel"/>
    <w:tmpl w:val="6724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AE2B64"/>
    <w:multiLevelType w:val="hybridMultilevel"/>
    <w:tmpl w:val="247C3228"/>
    <w:lvl w:ilvl="0" w:tplc="405A1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EE5731"/>
    <w:multiLevelType w:val="hybridMultilevel"/>
    <w:tmpl w:val="803882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68F67E7"/>
    <w:multiLevelType w:val="multilevel"/>
    <w:tmpl w:val="C05E8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2A0966CF"/>
    <w:multiLevelType w:val="hybridMultilevel"/>
    <w:tmpl w:val="CC74FC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1C332B8"/>
    <w:multiLevelType w:val="multilevel"/>
    <w:tmpl w:val="051E8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511B2A"/>
    <w:multiLevelType w:val="hybridMultilevel"/>
    <w:tmpl w:val="B956C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35862"/>
    <w:multiLevelType w:val="multilevel"/>
    <w:tmpl w:val="BEAAF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695813"/>
    <w:multiLevelType w:val="hybridMultilevel"/>
    <w:tmpl w:val="9FC26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E70641"/>
    <w:multiLevelType w:val="hybridMultilevel"/>
    <w:tmpl w:val="D6A0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631B0C"/>
    <w:multiLevelType w:val="hybridMultilevel"/>
    <w:tmpl w:val="498C1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EC6C9D"/>
    <w:multiLevelType w:val="hybridMultilevel"/>
    <w:tmpl w:val="C958B5C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78A52C62"/>
    <w:multiLevelType w:val="hybridMultilevel"/>
    <w:tmpl w:val="36F80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9C1B68"/>
    <w:multiLevelType w:val="hybridMultilevel"/>
    <w:tmpl w:val="29CCE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11"/>
  </w:num>
  <w:num w:numId="5">
    <w:abstractNumId w:val="5"/>
  </w:num>
  <w:num w:numId="6">
    <w:abstractNumId w:val="15"/>
  </w:num>
  <w:num w:numId="7">
    <w:abstractNumId w:val="4"/>
  </w:num>
  <w:num w:numId="8">
    <w:abstractNumId w:val="0"/>
  </w:num>
  <w:num w:numId="9">
    <w:abstractNumId w:val="14"/>
  </w:num>
  <w:num w:numId="10">
    <w:abstractNumId w:val="1"/>
  </w:num>
  <w:num w:numId="11">
    <w:abstractNumId w:val="9"/>
  </w:num>
  <w:num w:numId="12">
    <w:abstractNumId w:val="16"/>
  </w:num>
  <w:num w:numId="13">
    <w:abstractNumId w:val="3"/>
  </w:num>
  <w:num w:numId="14">
    <w:abstractNumId w:val="8"/>
  </w:num>
  <w:num w:numId="15">
    <w:abstractNumId w:val="10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AF5"/>
    <w:rsid w:val="00006730"/>
    <w:rsid w:val="00026D12"/>
    <w:rsid w:val="000277F7"/>
    <w:rsid w:val="000361D2"/>
    <w:rsid w:val="000408E6"/>
    <w:rsid w:val="00042CD5"/>
    <w:rsid w:val="000430E1"/>
    <w:rsid w:val="00051169"/>
    <w:rsid w:val="000517F8"/>
    <w:rsid w:val="00051D66"/>
    <w:rsid w:val="00052D04"/>
    <w:rsid w:val="000954EE"/>
    <w:rsid w:val="0009757C"/>
    <w:rsid w:val="00097F9A"/>
    <w:rsid w:val="000A0007"/>
    <w:rsid w:val="000A125C"/>
    <w:rsid w:val="000C117C"/>
    <w:rsid w:val="000D0A49"/>
    <w:rsid w:val="000E1BCD"/>
    <w:rsid w:val="000F70EB"/>
    <w:rsid w:val="001053DB"/>
    <w:rsid w:val="0010629C"/>
    <w:rsid w:val="001105C7"/>
    <w:rsid w:val="00120A78"/>
    <w:rsid w:val="0012313D"/>
    <w:rsid w:val="001250C3"/>
    <w:rsid w:val="00164CD4"/>
    <w:rsid w:val="00170E94"/>
    <w:rsid w:val="00175EF2"/>
    <w:rsid w:val="001765DC"/>
    <w:rsid w:val="00180760"/>
    <w:rsid w:val="0018167C"/>
    <w:rsid w:val="00186964"/>
    <w:rsid w:val="001916F1"/>
    <w:rsid w:val="001A1C4F"/>
    <w:rsid w:val="001A62BD"/>
    <w:rsid w:val="001B0B10"/>
    <w:rsid w:val="001D4F80"/>
    <w:rsid w:val="001D665B"/>
    <w:rsid w:val="001D66F8"/>
    <w:rsid w:val="001D7D82"/>
    <w:rsid w:val="001E235F"/>
    <w:rsid w:val="001E4AC3"/>
    <w:rsid w:val="001E5EA2"/>
    <w:rsid w:val="001F091B"/>
    <w:rsid w:val="001F0F2F"/>
    <w:rsid w:val="001F21F1"/>
    <w:rsid w:val="002104DD"/>
    <w:rsid w:val="00220453"/>
    <w:rsid w:val="00222FC6"/>
    <w:rsid w:val="002322D7"/>
    <w:rsid w:val="002350CB"/>
    <w:rsid w:val="002370F0"/>
    <w:rsid w:val="00243FE5"/>
    <w:rsid w:val="002453F3"/>
    <w:rsid w:val="002615A7"/>
    <w:rsid w:val="00274847"/>
    <w:rsid w:val="002A1131"/>
    <w:rsid w:val="002A17AC"/>
    <w:rsid w:val="002A2794"/>
    <w:rsid w:val="002A4B3D"/>
    <w:rsid w:val="002A5C1D"/>
    <w:rsid w:val="002B1BB2"/>
    <w:rsid w:val="002B6F86"/>
    <w:rsid w:val="002C7422"/>
    <w:rsid w:val="002E2632"/>
    <w:rsid w:val="002E2C75"/>
    <w:rsid w:val="002E50B9"/>
    <w:rsid w:val="002F1C09"/>
    <w:rsid w:val="00306173"/>
    <w:rsid w:val="00311893"/>
    <w:rsid w:val="0032034A"/>
    <w:rsid w:val="003227A3"/>
    <w:rsid w:val="00336D78"/>
    <w:rsid w:val="0034159F"/>
    <w:rsid w:val="003465BA"/>
    <w:rsid w:val="00365064"/>
    <w:rsid w:val="00371EA0"/>
    <w:rsid w:val="00390093"/>
    <w:rsid w:val="003936B4"/>
    <w:rsid w:val="00396C8F"/>
    <w:rsid w:val="00396D00"/>
    <w:rsid w:val="003A166B"/>
    <w:rsid w:val="003A77FF"/>
    <w:rsid w:val="003B3FC7"/>
    <w:rsid w:val="003B51E7"/>
    <w:rsid w:val="003C407A"/>
    <w:rsid w:val="003D5DB2"/>
    <w:rsid w:val="003D7FFC"/>
    <w:rsid w:val="003E4364"/>
    <w:rsid w:val="003E523F"/>
    <w:rsid w:val="003F4EF6"/>
    <w:rsid w:val="00405F20"/>
    <w:rsid w:val="004068C3"/>
    <w:rsid w:val="004125C2"/>
    <w:rsid w:val="00424A0A"/>
    <w:rsid w:val="004304B9"/>
    <w:rsid w:val="00435C42"/>
    <w:rsid w:val="0044507D"/>
    <w:rsid w:val="0044583F"/>
    <w:rsid w:val="00462556"/>
    <w:rsid w:val="00464FFE"/>
    <w:rsid w:val="00466D00"/>
    <w:rsid w:val="00470ED9"/>
    <w:rsid w:val="00472F82"/>
    <w:rsid w:val="00480313"/>
    <w:rsid w:val="00482F14"/>
    <w:rsid w:val="00490AF0"/>
    <w:rsid w:val="004A613E"/>
    <w:rsid w:val="004A70EE"/>
    <w:rsid w:val="004A7916"/>
    <w:rsid w:val="004C7628"/>
    <w:rsid w:val="004D05DB"/>
    <w:rsid w:val="004D49C7"/>
    <w:rsid w:val="004D5AD4"/>
    <w:rsid w:val="004E2B9E"/>
    <w:rsid w:val="004E6E24"/>
    <w:rsid w:val="00500ED3"/>
    <w:rsid w:val="005073EA"/>
    <w:rsid w:val="005074D9"/>
    <w:rsid w:val="00512DA0"/>
    <w:rsid w:val="005174B0"/>
    <w:rsid w:val="00525487"/>
    <w:rsid w:val="00563FE7"/>
    <w:rsid w:val="00565C31"/>
    <w:rsid w:val="00565FCB"/>
    <w:rsid w:val="00566DA8"/>
    <w:rsid w:val="00573DCB"/>
    <w:rsid w:val="0058027F"/>
    <w:rsid w:val="00581A4B"/>
    <w:rsid w:val="00591773"/>
    <w:rsid w:val="005A29C3"/>
    <w:rsid w:val="005A4762"/>
    <w:rsid w:val="005A5C24"/>
    <w:rsid w:val="005A6E4F"/>
    <w:rsid w:val="005F2E26"/>
    <w:rsid w:val="005F5ED7"/>
    <w:rsid w:val="00622EAD"/>
    <w:rsid w:val="006275B5"/>
    <w:rsid w:val="00637788"/>
    <w:rsid w:val="00653276"/>
    <w:rsid w:val="006536CF"/>
    <w:rsid w:val="006548B8"/>
    <w:rsid w:val="00663FBA"/>
    <w:rsid w:val="006648C6"/>
    <w:rsid w:val="00672CA1"/>
    <w:rsid w:val="006730B6"/>
    <w:rsid w:val="00683906"/>
    <w:rsid w:val="00686444"/>
    <w:rsid w:val="006865D1"/>
    <w:rsid w:val="006901D5"/>
    <w:rsid w:val="006B17B7"/>
    <w:rsid w:val="006D4050"/>
    <w:rsid w:val="006D579A"/>
    <w:rsid w:val="006E5ACA"/>
    <w:rsid w:val="006E5BF5"/>
    <w:rsid w:val="007002A6"/>
    <w:rsid w:val="00702B53"/>
    <w:rsid w:val="00705D46"/>
    <w:rsid w:val="00716909"/>
    <w:rsid w:val="00726A8A"/>
    <w:rsid w:val="00730B8C"/>
    <w:rsid w:val="00762AF5"/>
    <w:rsid w:val="00765087"/>
    <w:rsid w:val="007806D7"/>
    <w:rsid w:val="00792956"/>
    <w:rsid w:val="007C7E54"/>
    <w:rsid w:val="007C7F81"/>
    <w:rsid w:val="007D463F"/>
    <w:rsid w:val="007E49A8"/>
    <w:rsid w:val="007E63D3"/>
    <w:rsid w:val="007E6AD3"/>
    <w:rsid w:val="007E6BCC"/>
    <w:rsid w:val="007F4831"/>
    <w:rsid w:val="007F7F05"/>
    <w:rsid w:val="00805784"/>
    <w:rsid w:val="0081223C"/>
    <w:rsid w:val="008140F3"/>
    <w:rsid w:val="008152E1"/>
    <w:rsid w:val="008166CA"/>
    <w:rsid w:val="00824F38"/>
    <w:rsid w:val="00826AF6"/>
    <w:rsid w:val="0083230D"/>
    <w:rsid w:val="0083613F"/>
    <w:rsid w:val="00865E8D"/>
    <w:rsid w:val="00881EA5"/>
    <w:rsid w:val="008A4BB6"/>
    <w:rsid w:val="008B1729"/>
    <w:rsid w:val="008B2A42"/>
    <w:rsid w:val="008B6E3E"/>
    <w:rsid w:val="008B7DE1"/>
    <w:rsid w:val="008C1601"/>
    <w:rsid w:val="008C5481"/>
    <w:rsid w:val="008D6688"/>
    <w:rsid w:val="008D7A88"/>
    <w:rsid w:val="008E4A13"/>
    <w:rsid w:val="008E6256"/>
    <w:rsid w:val="008F0196"/>
    <w:rsid w:val="008F307B"/>
    <w:rsid w:val="00911116"/>
    <w:rsid w:val="0091506E"/>
    <w:rsid w:val="009153DC"/>
    <w:rsid w:val="00926726"/>
    <w:rsid w:val="0092684A"/>
    <w:rsid w:val="009308FD"/>
    <w:rsid w:val="00951715"/>
    <w:rsid w:val="009527F9"/>
    <w:rsid w:val="00974D4A"/>
    <w:rsid w:val="00976FBA"/>
    <w:rsid w:val="00981BCA"/>
    <w:rsid w:val="00981F2C"/>
    <w:rsid w:val="0099002A"/>
    <w:rsid w:val="00995BFD"/>
    <w:rsid w:val="009B4321"/>
    <w:rsid w:val="009C3E44"/>
    <w:rsid w:val="009E1CF1"/>
    <w:rsid w:val="009F6D17"/>
    <w:rsid w:val="009F795A"/>
    <w:rsid w:val="00A063B6"/>
    <w:rsid w:val="00A10ADC"/>
    <w:rsid w:val="00A10F94"/>
    <w:rsid w:val="00A16D37"/>
    <w:rsid w:val="00A26BB5"/>
    <w:rsid w:val="00A26E2D"/>
    <w:rsid w:val="00A32B6D"/>
    <w:rsid w:val="00A34AA2"/>
    <w:rsid w:val="00A35D2D"/>
    <w:rsid w:val="00A405F0"/>
    <w:rsid w:val="00A45DEA"/>
    <w:rsid w:val="00A53916"/>
    <w:rsid w:val="00A5436C"/>
    <w:rsid w:val="00A558F5"/>
    <w:rsid w:val="00A75F5B"/>
    <w:rsid w:val="00A8059C"/>
    <w:rsid w:val="00A92551"/>
    <w:rsid w:val="00A926AF"/>
    <w:rsid w:val="00A960F6"/>
    <w:rsid w:val="00AA34CB"/>
    <w:rsid w:val="00AC04F3"/>
    <w:rsid w:val="00AC2D54"/>
    <w:rsid w:val="00AC6758"/>
    <w:rsid w:val="00AD11B6"/>
    <w:rsid w:val="00AD524C"/>
    <w:rsid w:val="00AE11EA"/>
    <w:rsid w:val="00AF136E"/>
    <w:rsid w:val="00AF4F01"/>
    <w:rsid w:val="00B00177"/>
    <w:rsid w:val="00B12A4A"/>
    <w:rsid w:val="00B154EA"/>
    <w:rsid w:val="00B22C30"/>
    <w:rsid w:val="00B2546F"/>
    <w:rsid w:val="00B346BA"/>
    <w:rsid w:val="00B359CA"/>
    <w:rsid w:val="00B36ED1"/>
    <w:rsid w:val="00B503E6"/>
    <w:rsid w:val="00B71BE4"/>
    <w:rsid w:val="00B73002"/>
    <w:rsid w:val="00B735B5"/>
    <w:rsid w:val="00B74F67"/>
    <w:rsid w:val="00B83A03"/>
    <w:rsid w:val="00B96A50"/>
    <w:rsid w:val="00BA147C"/>
    <w:rsid w:val="00BA1DFB"/>
    <w:rsid w:val="00BA2A2C"/>
    <w:rsid w:val="00BA46BA"/>
    <w:rsid w:val="00BB122A"/>
    <w:rsid w:val="00BB185D"/>
    <w:rsid w:val="00BC678D"/>
    <w:rsid w:val="00BE261A"/>
    <w:rsid w:val="00BE4D91"/>
    <w:rsid w:val="00C00967"/>
    <w:rsid w:val="00C0742D"/>
    <w:rsid w:val="00C27301"/>
    <w:rsid w:val="00C474BA"/>
    <w:rsid w:val="00C5177C"/>
    <w:rsid w:val="00C550EC"/>
    <w:rsid w:val="00C60DBD"/>
    <w:rsid w:val="00C629EE"/>
    <w:rsid w:val="00C73AC7"/>
    <w:rsid w:val="00C8457F"/>
    <w:rsid w:val="00C869C7"/>
    <w:rsid w:val="00C956A4"/>
    <w:rsid w:val="00C96410"/>
    <w:rsid w:val="00CA3A2B"/>
    <w:rsid w:val="00CC251B"/>
    <w:rsid w:val="00CC6D59"/>
    <w:rsid w:val="00CD06AD"/>
    <w:rsid w:val="00CD0DE9"/>
    <w:rsid w:val="00CE1992"/>
    <w:rsid w:val="00CE561A"/>
    <w:rsid w:val="00CE6706"/>
    <w:rsid w:val="00D001FC"/>
    <w:rsid w:val="00D04921"/>
    <w:rsid w:val="00D05792"/>
    <w:rsid w:val="00D12E0F"/>
    <w:rsid w:val="00D14369"/>
    <w:rsid w:val="00D16304"/>
    <w:rsid w:val="00D21C17"/>
    <w:rsid w:val="00D24172"/>
    <w:rsid w:val="00D26BB3"/>
    <w:rsid w:val="00D323E9"/>
    <w:rsid w:val="00D32E22"/>
    <w:rsid w:val="00D338BB"/>
    <w:rsid w:val="00D36B7E"/>
    <w:rsid w:val="00D60BD7"/>
    <w:rsid w:val="00D8090F"/>
    <w:rsid w:val="00D86139"/>
    <w:rsid w:val="00D8789E"/>
    <w:rsid w:val="00D94A87"/>
    <w:rsid w:val="00DA4730"/>
    <w:rsid w:val="00DA6E85"/>
    <w:rsid w:val="00DB1045"/>
    <w:rsid w:val="00DC39EC"/>
    <w:rsid w:val="00DE0FCF"/>
    <w:rsid w:val="00DE3AAF"/>
    <w:rsid w:val="00DF1B65"/>
    <w:rsid w:val="00E02966"/>
    <w:rsid w:val="00E060CA"/>
    <w:rsid w:val="00E06D00"/>
    <w:rsid w:val="00E0765E"/>
    <w:rsid w:val="00E21F2B"/>
    <w:rsid w:val="00E25B39"/>
    <w:rsid w:val="00E26AA9"/>
    <w:rsid w:val="00E37516"/>
    <w:rsid w:val="00E46F1F"/>
    <w:rsid w:val="00E51FE4"/>
    <w:rsid w:val="00E52B55"/>
    <w:rsid w:val="00E577A0"/>
    <w:rsid w:val="00E63D11"/>
    <w:rsid w:val="00E6501A"/>
    <w:rsid w:val="00E7536F"/>
    <w:rsid w:val="00E80C3A"/>
    <w:rsid w:val="00E8578D"/>
    <w:rsid w:val="00EB49D7"/>
    <w:rsid w:val="00EC7EC6"/>
    <w:rsid w:val="00ED23B4"/>
    <w:rsid w:val="00ED2A06"/>
    <w:rsid w:val="00EE576F"/>
    <w:rsid w:val="00EE76FC"/>
    <w:rsid w:val="00EF139E"/>
    <w:rsid w:val="00EF7530"/>
    <w:rsid w:val="00F01338"/>
    <w:rsid w:val="00F1340A"/>
    <w:rsid w:val="00F13C6D"/>
    <w:rsid w:val="00F210E1"/>
    <w:rsid w:val="00F37C73"/>
    <w:rsid w:val="00F429A2"/>
    <w:rsid w:val="00F4725C"/>
    <w:rsid w:val="00F61339"/>
    <w:rsid w:val="00F720C1"/>
    <w:rsid w:val="00F80EBA"/>
    <w:rsid w:val="00F8259B"/>
    <w:rsid w:val="00F83B10"/>
    <w:rsid w:val="00F90380"/>
    <w:rsid w:val="00F94B52"/>
    <w:rsid w:val="00F96683"/>
    <w:rsid w:val="00FC0ED7"/>
    <w:rsid w:val="00FF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F5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AF5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762AF5"/>
    <w:rPr>
      <w:color w:val="808080"/>
    </w:rPr>
  </w:style>
  <w:style w:type="paragraph" w:styleId="a6">
    <w:name w:val="List Paragraph"/>
    <w:basedOn w:val="a"/>
    <w:uiPriority w:val="34"/>
    <w:qFormat/>
    <w:rsid w:val="00E25B39"/>
    <w:pPr>
      <w:ind w:left="720"/>
      <w:contextualSpacing/>
    </w:pPr>
  </w:style>
  <w:style w:type="table" w:styleId="a7">
    <w:name w:val="Table Grid"/>
    <w:basedOn w:val="a1"/>
    <w:uiPriority w:val="59"/>
    <w:rsid w:val="00AE1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D668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D6688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D6688"/>
  </w:style>
  <w:style w:type="character" w:styleId="ab">
    <w:name w:val="page number"/>
    <w:basedOn w:val="a0"/>
    <w:rsid w:val="008D6688"/>
  </w:style>
  <w:style w:type="paragraph" w:styleId="ac">
    <w:name w:val="Subtitle"/>
    <w:basedOn w:val="a"/>
    <w:next w:val="a"/>
    <w:link w:val="ad"/>
    <w:qFormat/>
    <w:rsid w:val="00BB185D"/>
    <w:pPr>
      <w:spacing w:after="60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d">
    <w:name w:val="Подзаголовок Знак"/>
    <w:basedOn w:val="a0"/>
    <w:link w:val="ac"/>
    <w:rsid w:val="00BB185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6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AF5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A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AF5"/>
    <w:rPr>
      <w:rFonts w:ascii="Tahoma" w:eastAsia="Calibri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762AF5"/>
    <w:rPr>
      <w:color w:val="808080"/>
    </w:rPr>
  </w:style>
  <w:style w:type="paragraph" w:styleId="a6">
    <w:name w:val="List Paragraph"/>
    <w:basedOn w:val="a"/>
    <w:uiPriority w:val="34"/>
    <w:qFormat/>
    <w:rsid w:val="00E25B39"/>
    <w:pPr>
      <w:ind w:left="720"/>
      <w:contextualSpacing/>
    </w:pPr>
  </w:style>
  <w:style w:type="table" w:styleId="a7">
    <w:name w:val="Table Grid"/>
    <w:basedOn w:val="a1"/>
    <w:uiPriority w:val="59"/>
    <w:rsid w:val="00AE1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8D6688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D6688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D6688"/>
  </w:style>
  <w:style w:type="character" w:styleId="ab">
    <w:name w:val="page number"/>
    <w:basedOn w:val="a0"/>
    <w:rsid w:val="008D6688"/>
  </w:style>
  <w:style w:type="paragraph" w:styleId="ac">
    <w:name w:val="Subtitle"/>
    <w:basedOn w:val="a"/>
    <w:next w:val="a"/>
    <w:link w:val="ad"/>
    <w:qFormat/>
    <w:rsid w:val="00BB185D"/>
    <w:pPr>
      <w:spacing w:after="60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d">
    <w:name w:val="Подзаголовок Знак"/>
    <w:basedOn w:val="a0"/>
    <w:link w:val="ac"/>
    <w:rsid w:val="00BB185D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6D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sopromat.ru/dm/lekcii-po-detalyam-mashin/trebovaniya-k-sovremennym-mashinam" TargetMode="External"/><Relationship Id="rId18" Type="http://schemas.openxmlformats.org/officeDocument/2006/relationships/hyperlink" Target="https://isopromat.ru/dm/lekcii-po-detalyam-mashin/klassifikacia-rezbovyh-soedinenij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isopromat.ru/dm/lekcii-po-detalyam-mashin/raschet-remennoj-peredachi-na-tyagovuu-sposobnost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isopromat.ru/dm/lekcii-po-detalyam-mashin/klassifikacia-tipovyh-detalej-mashin" TargetMode="External"/><Relationship Id="rId17" Type="http://schemas.openxmlformats.org/officeDocument/2006/relationships/hyperlink" Target="https://isopromat.ru/dm/lekcii-po-detalyam-mashin/raschet-na-prochnost-svarnyh-soedinenij" TargetMode="External"/><Relationship Id="rId25" Type="http://schemas.openxmlformats.org/officeDocument/2006/relationships/hyperlink" Target="https://isopromat.ru/dm/lekcii-po-detalyam-mashin/vybor-podshipnikov-po-dinamicheskoj-gruzopodemnost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sopromat.ru/dm/lekcii-po-detalyam-mashin/raschet-shlicevyh-soedinenij" TargetMode="External"/><Relationship Id="rId20" Type="http://schemas.openxmlformats.org/officeDocument/2006/relationships/hyperlink" Target="https://isopromat.ru/dm/lekcii-po-detalyam-mashin/klassifikacia-cepnyh-pereda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hyperlink" Target="https://isopromat.ru/dm/lekcii-po-detalyam-mashin/podbor-podshipnikov-kachenia-po-staticheskoj-gruzopodemnosti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sopromat.ru/dm/lekcii-po-detalyam-mashin/povrezhdenia-zubchatyh-koles" TargetMode="External"/><Relationship Id="rId23" Type="http://schemas.openxmlformats.org/officeDocument/2006/relationships/hyperlink" Target="https://isopromat.ru/dm/lekcii-po-detalyam-mashin/klassifikacia-podshipnikov-kachenia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isopromat.ru/dm/lekcii-po-detalyam-mashin/geometricheskie-parametry-rezby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sopromat.ru/dm/lekcii-po-detalyam-mashin/vidy-i-naznachenie-mehanicheskih-peredach" TargetMode="External"/><Relationship Id="rId22" Type="http://schemas.openxmlformats.org/officeDocument/2006/relationships/hyperlink" Target="https://isopromat.ru/dm/lekcii-po-detalyam-mashin/podshipniki-kachenia-i-skolzhenia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71697-5F95-480D-8C0D-F808CC194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2295</Words>
  <Characters>13084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21vek</dc:creator>
  <cp:lastModifiedBy>Оксана</cp:lastModifiedBy>
  <cp:revision>5</cp:revision>
  <cp:lastPrinted>2021-10-09T04:29:00Z</cp:lastPrinted>
  <dcterms:created xsi:type="dcterms:W3CDTF">2024-03-18T07:07:00Z</dcterms:created>
  <dcterms:modified xsi:type="dcterms:W3CDTF">2025-03-28T08:28:00Z</dcterms:modified>
</cp:coreProperties>
</file>